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1"/>
          <w:color w:val="47d492"/>
          <w:sz w:val="26"/>
          <w:szCs w:val="26"/>
        </w:rPr>
      </w:pPr>
      <w:bookmarkStart w:colFirst="0" w:colLast="0" w:name="_heading=h.6dmweohgxxs6"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1"/>
          <w:i w:val="0"/>
          <w:smallCaps w:val="0"/>
          <w:strike w:val="0"/>
          <w:color w:val="47d492"/>
          <w:sz w:val="36"/>
          <w:szCs w:val="36"/>
          <w:u w:val="none"/>
          <w:shd w:fill="auto" w:val="clear"/>
          <w:vertAlign w:val="baseline"/>
        </w:rPr>
      </w:pPr>
      <w:bookmarkStart w:colFirst="0" w:colLast="0" w:name="_heading=h.gjdgxs" w:id="1"/>
      <w:bookmarkEnd w:id="1"/>
      <w:r w:rsidDel="00000000" w:rsidR="00000000" w:rsidRPr="00000000">
        <w:rPr>
          <w:rFonts w:ascii="Open Sans" w:cs="Open Sans" w:eastAsia="Open Sans" w:hAnsi="Open Sans"/>
          <w:b w:val="1"/>
          <w:i w:val="0"/>
          <w:smallCaps w:val="0"/>
          <w:strike w:val="0"/>
          <w:color w:val="47d492"/>
          <w:sz w:val="36"/>
          <w:szCs w:val="36"/>
          <w:u w:val="none"/>
          <w:shd w:fill="auto" w:val="clear"/>
          <w:vertAlign w:val="baseline"/>
          <w:rtl w:val="0"/>
        </w:rPr>
        <w:t xml:space="preserve">Job Interview Questions for Teachers and Other Staff</w:t>
      </w:r>
    </w:p>
    <w:p w:rsidR="00000000" w:rsidDel="00000000" w:rsidP="00000000" w:rsidRDefault="00000000" w:rsidRPr="00000000" w14:paraId="00000003">
      <w:pPr>
        <w:spacing w:line="240" w:lineRule="auto"/>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04">
      <w:pPr>
        <w:spacing w:line="240"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Learn how job candidates understand social and emotional learning and integrate it into the</w:t>
      </w:r>
      <w:r w:rsidDel="00000000" w:rsidR="00000000" w:rsidRPr="00000000">
        <w:rPr>
          <w:rFonts w:ascii="Open Sans" w:cs="Open Sans" w:eastAsia="Open Sans" w:hAnsi="Open Sans"/>
          <w:rtl w:val="0"/>
        </w:rPr>
        <w:t xml:space="preserve">ir work with students by including some of these example questions in your interviews.</w:t>
      </w:r>
      <w:r w:rsidDel="00000000" w:rsidR="00000000" w:rsidRPr="00000000">
        <w:rPr>
          <w:rtl w:val="0"/>
        </w:rPr>
      </w:r>
    </w:p>
    <w:p w:rsidR="00000000" w:rsidDel="00000000" w:rsidP="00000000" w:rsidRDefault="00000000" w:rsidRPr="00000000" w14:paraId="0000000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How do you integrate social </w:t>
      </w:r>
      <w:r w:rsidDel="00000000" w:rsidR="00000000" w:rsidRPr="00000000">
        <w:rPr>
          <w:rFonts w:ascii="Open Sans" w:cs="Open Sans" w:eastAsia="Open Sans" w:hAnsi="Open Sans"/>
          <w:b w:val="1"/>
          <w:rtl w:val="0"/>
        </w:rPr>
        <w:t xml:space="preserve">and emotional learning</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1"/>
          <w:rtl w:val="0"/>
        </w:rPr>
        <w:t xml:space="preserve">into what or how</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you teach?</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Listen for specific strategies and </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practices</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the teacher has implemented in the past</w:t>
      </w:r>
      <w:r w:rsidDel="00000000" w:rsidR="00000000" w:rsidRPr="00000000">
        <w:rPr>
          <w:rFonts w:ascii="Open Sans" w:cs="Open Sans" w:eastAsia="Open Sans" w:hAnsi="Open Sans"/>
          <w:i w:val="1"/>
          <w:rtl w:val="0"/>
        </w:rPr>
        <w:t xml:space="preserve">, during instruction or as part of their classroom routines, such as:</w:t>
      </w:r>
    </w:p>
    <w:p w:rsidR="00000000" w:rsidDel="00000000" w:rsidP="00000000" w:rsidRDefault="00000000" w:rsidRPr="00000000" w14:paraId="00000008">
      <w:pPr>
        <w:numPr>
          <w:ilvl w:val="1"/>
          <w:numId w:val="1"/>
        </w:numPr>
        <w:ind w:left="1440" w:hanging="360"/>
        <w:rPr>
          <w:rFonts w:ascii="Open Sans" w:cs="Open Sans" w:eastAsia="Open Sans" w:hAnsi="Open Sans"/>
          <w:i w:val="1"/>
        </w:rPr>
      </w:pPr>
      <w:r w:rsidDel="00000000" w:rsidR="00000000" w:rsidRPr="00000000">
        <w:rPr>
          <w:rFonts w:ascii="Open Sans" w:cs="Open Sans" w:eastAsia="Open Sans" w:hAnsi="Open Sans"/>
          <w:i w:val="1"/>
          <w:rtl w:val="0"/>
        </w:rPr>
        <w:t xml:space="preserve">developing shared agreements about how the class will function and how members of the classroom community will treat each other</w:t>
      </w:r>
    </w:p>
    <w:p w:rsidR="00000000" w:rsidDel="00000000" w:rsidP="00000000" w:rsidRDefault="00000000" w:rsidRPr="00000000" w14:paraId="00000009">
      <w:pPr>
        <w:numPr>
          <w:ilvl w:val="1"/>
          <w:numId w:val="1"/>
        </w:numPr>
        <w:ind w:left="1440" w:hanging="360"/>
        <w:rPr>
          <w:rFonts w:ascii="Open Sans" w:cs="Open Sans" w:eastAsia="Open Sans" w:hAnsi="Open Sans"/>
          <w:i w:val="1"/>
        </w:rPr>
      </w:pPr>
      <w:r w:rsidDel="00000000" w:rsidR="00000000" w:rsidRPr="00000000">
        <w:rPr>
          <w:rFonts w:ascii="Open Sans" w:cs="Open Sans" w:eastAsia="Open Sans" w:hAnsi="Open Sans"/>
          <w:i w:val="1"/>
          <w:rtl w:val="0"/>
        </w:rPr>
        <w:t xml:space="preserve">facilitating discussion circles to strengthen communication skills, build relationships and community</w:t>
      </w:r>
    </w:p>
    <w:p w:rsidR="00000000" w:rsidDel="00000000" w:rsidP="00000000" w:rsidRDefault="00000000" w:rsidRPr="00000000" w14:paraId="0000000A">
      <w:pPr>
        <w:numPr>
          <w:ilvl w:val="1"/>
          <w:numId w:val="1"/>
        </w:numPr>
        <w:ind w:left="1440" w:hanging="360"/>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project-based learning that gives students opportunities to practice social and emotional skills</w:t>
      </w:r>
    </w:p>
    <w:p w:rsidR="00000000" w:rsidDel="00000000" w:rsidP="00000000" w:rsidRDefault="00000000" w:rsidRPr="00000000" w14:paraId="0000000B">
      <w:pPr>
        <w:numPr>
          <w:ilvl w:val="1"/>
          <w:numId w:val="1"/>
        </w:numPr>
        <w:ind w:left="1440" w:hanging="360"/>
        <w:rPr>
          <w:rFonts w:ascii="Open Sans" w:cs="Open Sans" w:eastAsia="Open Sans" w:hAnsi="Open Sans"/>
          <w:i w:val="1"/>
        </w:rPr>
      </w:pPr>
      <w:r w:rsidDel="00000000" w:rsidR="00000000" w:rsidRPr="00000000">
        <w:rPr>
          <w:rFonts w:ascii="Open Sans" w:cs="Open Sans" w:eastAsia="Open Sans" w:hAnsi="Open Sans"/>
          <w:i w:val="1"/>
          <w:rtl w:val="0"/>
        </w:rPr>
        <w:t xml:space="preserve">organizing groups thoughtfully and guiding reflection about teamwork</w:t>
      </w:r>
    </w:p>
    <w:p w:rsidR="00000000" w:rsidDel="00000000" w:rsidP="00000000" w:rsidRDefault="00000000" w:rsidRPr="00000000" w14:paraId="0000000C">
      <w:pPr>
        <w:numPr>
          <w:ilvl w:val="1"/>
          <w:numId w:val="1"/>
        </w:numPr>
        <w:ind w:left="1440" w:hanging="360"/>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drawing out SEL themes from academic content </w:t>
      </w:r>
    </w:p>
    <w:p w:rsidR="00000000" w:rsidDel="00000000" w:rsidP="00000000" w:rsidRDefault="00000000" w:rsidRPr="00000000" w14:paraId="0000000D">
      <w:pPr>
        <w:numPr>
          <w:ilvl w:val="1"/>
          <w:numId w:val="1"/>
        </w:numPr>
        <w:ind w:left="1440" w:hanging="360"/>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supporting perspective-taking, empathetic listening, building on the ideas of others, and disagreeing respectfully when discussing class topics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Describe some of the ways you get to know your students. How do you communicate caring and respect for students?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Listen for</w:t>
      </w:r>
      <w:r w:rsidDel="00000000" w:rsidR="00000000" w:rsidRPr="00000000">
        <w:rPr>
          <w:rFonts w:ascii="Open Sans" w:cs="Open Sans" w:eastAsia="Open Sans" w:hAnsi="Open Sans"/>
          <w:i w:val="1"/>
          <w:rtl w:val="0"/>
        </w:rPr>
        <w:t xml:space="preserve"> specific</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stories and strategies such as:</w:t>
      </w:r>
    </w:p>
    <w:p w:rsidR="00000000" w:rsidDel="00000000" w:rsidP="00000000" w:rsidRDefault="00000000" w:rsidRPr="00000000" w14:paraId="000000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smallCaps w:val="0"/>
          <w:strike w:val="0"/>
          <w:color w:val="000000"/>
          <w:sz w:val="24"/>
          <w:szCs w:val="24"/>
          <w:shd w:fill="auto" w:val="clear"/>
          <w:vertAlign w:val="baseli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greeting students by name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smallCaps w:val="0"/>
          <w:strike w:val="0"/>
          <w:color w:val="000000"/>
          <w:sz w:val="24"/>
          <w:szCs w:val="24"/>
          <w:shd w:fill="auto" w:val="clear"/>
          <w:vertAlign w:val="baseline"/>
        </w:rPr>
      </w:pPr>
      <w:r w:rsidDel="00000000" w:rsidR="00000000" w:rsidRPr="00000000">
        <w:rPr>
          <w:rFonts w:ascii="Open Sans" w:cs="Open Sans" w:eastAsia="Open Sans" w:hAnsi="Open Sans"/>
          <w:i w:val="1"/>
          <w:rtl w:val="0"/>
        </w:rPr>
        <w:t xml:space="preserve">learning</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about student</w:t>
      </w:r>
      <w:r w:rsidDel="00000000" w:rsidR="00000000" w:rsidRPr="00000000">
        <w:rPr>
          <w:rFonts w:ascii="Open Sans" w:cs="Open Sans" w:eastAsia="Open Sans" w:hAnsi="Open Sans"/>
          <w:i w:val="1"/>
          <w:rtl w:val="0"/>
        </w:rPr>
        <w:t xml:space="preserve">s’ </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cultural heritage and other aspects of </w:t>
      </w:r>
      <w:r w:rsidDel="00000000" w:rsidR="00000000" w:rsidRPr="00000000">
        <w:rPr>
          <w:rFonts w:ascii="Open Sans" w:cs="Open Sans" w:eastAsia="Open Sans" w:hAnsi="Open Sans"/>
          <w:i w:val="1"/>
          <w:rtl w:val="0"/>
        </w:rPr>
        <w:t xml:space="preserve">students’</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identi</w:t>
      </w:r>
      <w:r w:rsidDel="00000000" w:rsidR="00000000" w:rsidRPr="00000000">
        <w:rPr>
          <w:rFonts w:ascii="Open Sans" w:cs="Open Sans" w:eastAsia="Open Sans" w:hAnsi="Open Sans"/>
          <w:i w:val="1"/>
          <w:rtl w:val="0"/>
        </w:rPr>
        <w:t xml:space="preserve">ties</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smallCaps w:val="0"/>
          <w:strike w:val="0"/>
          <w:color w:val="000000"/>
          <w:sz w:val="24"/>
          <w:szCs w:val="24"/>
          <w:shd w:fill="auto" w:val="clear"/>
          <w:vertAlign w:val="baseline"/>
        </w:rPr>
      </w:pPr>
      <w:r w:rsidDel="00000000" w:rsidR="00000000" w:rsidRPr="00000000">
        <w:rPr>
          <w:rFonts w:ascii="Open Sans" w:cs="Open Sans" w:eastAsia="Open Sans" w:hAnsi="Open Sans"/>
          <w:i w:val="1"/>
          <w:rtl w:val="0"/>
        </w:rPr>
        <w:t xml:space="preserve">using respectful and restorative language</w:t>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smallCaps w:val="0"/>
          <w:strike w:val="0"/>
          <w:color w:val="000000"/>
          <w:sz w:val="24"/>
          <w:szCs w:val="24"/>
          <w:shd w:fill="auto" w:val="clear"/>
          <w:vertAlign w:val="baseline"/>
        </w:rPr>
      </w:pPr>
      <w:r w:rsidDel="00000000" w:rsidR="00000000" w:rsidRPr="00000000">
        <w:rPr>
          <w:rFonts w:ascii="Open Sans" w:cs="Open Sans" w:eastAsia="Open Sans" w:hAnsi="Open Sans"/>
          <w:i w:val="1"/>
          <w:rtl w:val="0"/>
        </w:rPr>
        <w:t xml:space="preserve">sitting or kneeling to be at the student’s level when giving individual support</w:t>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smallCaps w:val="0"/>
          <w:strike w:val="0"/>
          <w:color w:val="000000"/>
          <w:sz w:val="24"/>
          <w:szCs w:val="24"/>
          <w:shd w:fill="auto" w:val="clear"/>
          <w:vertAlign w:val="baseline"/>
        </w:rPr>
      </w:pPr>
      <w:r w:rsidDel="00000000" w:rsidR="00000000" w:rsidRPr="00000000">
        <w:rPr>
          <w:rFonts w:ascii="Open Sans" w:cs="Open Sans" w:eastAsia="Open Sans" w:hAnsi="Open Sans"/>
          <w:i w:val="1"/>
          <w:rtl w:val="0"/>
        </w:rPr>
        <w:t xml:space="preserve">modeling and reinforcing expectation that </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students be respectful to each other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smallCaps w:val="0"/>
          <w:strike w:val="0"/>
          <w:color w:val="000000"/>
          <w:sz w:val="24"/>
          <w:szCs w:val="24"/>
          <w:shd w:fill="auto" w:val="clear"/>
          <w:vertAlign w:val="baseli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responding to all questions in a way that respects dignity and enc</w:t>
      </w:r>
      <w:r w:rsidDel="00000000" w:rsidR="00000000" w:rsidRPr="00000000">
        <w:rPr>
          <w:rFonts w:ascii="Open Sans" w:cs="Open Sans" w:eastAsia="Open Sans" w:hAnsi="Open Sans"/>
          <w:i w:val="1"/>
          <w:rtl w:val="0"/>
        </w:rPr>
        <w:t xml:space="preserve">ourages curiosity</w:t>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smallCaps w:val="0"/>
          <w:strike w:val="0"/>
          <w:color w:val="000000"/>
          <w:sz w:val="24"/>
          <w:szCs w:val="24"/>
          <w:shd w:fill="auto" w:val="clear"/>
          <w:vertAlign w:val="baseli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being aware of students’ background knowledge, activities</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and accomplishments outside the </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classroom</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smallCaps w:val="0"/>
          <w:strike w:val="0"/>
          <w:color w:val="000000"/>
          <w:sz w:val="24"/>
          <w:szCs w:val="24"/>
          <w:shd w:fill="auto" w:val="clear"/>
          <w:vertAlign w:val="baseline"/>
        </w:rPr>
      </w:pPr>
      <w:r w:rsidDel="00000000" w:rsidR="00000000" w:rsidRPr="00000000">
        <w:rPr>
          <w:rFonts w:ascii="Open Sans" w:cs="Open Sans" w:eastAsia="Open Sans" w:hAnsi="Open Sans"/>
          <w:i w:val="1"/>
          <w:rtl w:val="0"/>
        </w:rPr>
        <w:t xml:space="preserve">seeking student input and giving students decision-making responsibilities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Open Sans" w:cs="Open Sans" w:eastAsia="Open Sans" w:hAnsi="Open Sans"/>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1"/>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rtl w:val="0"/>
        </w:rPr>
        <w:t xml:space="preserve">What are</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three strategies you use to </w:t>
      </w:r>
      <w:r w:rsidDel="00000000" w:rsidR="00000000" w:rsidRPr="00000000">
        <w:rPr>
          <w:rFonts w:ascii="Open Sans" w:cs="Open Sans" w:eastAsia="Open Sans" w:hAnsi="Open Sans"/>
          <w:b w:val="1"/>
          <w:rtl w:val="0"/>
        </w:rPr>
        <w:t xml:space="preserve">draw out student potential and </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enable every student</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to learn</w:t>
      </w:r>
      <w:r w:rsidDel="00000000" w:rsidR="00000000" w:rsidRPr="00000000">
        <w:rPr>
          <w:rFonts w:ascii="Open Sans" w:cs="Open Sans" w:eastAsia="Open Sans" w:hAnsi="Open Sans"/>
          <w:b w:val="1"/>
          <w:rtl w:val="0"/>
        </w:rPr>
        <w:t xml:space="preserve">?</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Listen for examples such as:</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awareness of students’ unique strengths that support success, especially those that </w:t>
      </w:r>
      <w:r w:rsidDel="00000000" w:rsidR="00000000" w:rsidRPr="00000000">
        <w:rPr>
          <w:rFonts w:ascii="Open Sans" w:cs="Open Sans" w:eastAsia="Open Sans" w:hAnsi="Open Sans"/>
          <w:i w:val="1"/>
          <w:rtl w:val="0"/>
        </w:rPr>
        <w:t xml:space="preserve">often go unrecognized in academic settings </w:t>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providing</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supporti</w:t>
      </w:r>
      <w:r w:rsidDel="00000000" w:rsidR="00000000" w:rsidRPr="00000000">
        <w:rPr>
          <w:rFonts w:ascii="Open Sans" w:cs="Open Sans" w:eastAsia="Open Sans" w:hAnsi="Open Sans"/>
          <w:i w:val="1"/>
          <w:rtl w:val="0"/>
        </w:rPr>
        <w:t xml:space="preserve">ve and meaningful individualized feedback</w:t>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allowing students to express learning in a variety of ways and make choices about </w:t>
      </w:r>
      <w:r w:rsidDel="00000000" w:rsidR="00000000" w:rsidRPr="00000000">
        <w:rPr>
          <w:rFonts w:ascii="Open Sans" w:cs="Open Sans" w:eastAsia="Open Sans" w:hAnsi="Open Sans"/>
          <w:i w:val="1"/>
          <w:rtl w:val="0"/>
        </w:rPr>
        <w:t xml:space="preserve">how they work and learn</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building a culture that encourages curiosity, collaborative inquiry, and learning from mistakes</w:t>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strengthening supportive relationships with and among students </w:t>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Positive partnerships with students’ caregivers and mentors</w:t>
      </w:r>
    </w:p>
    <w:p w:rsidR="00000000" w:rsidDel="00000000" w:rsidP="00000000" w:rsidRDefault="00000000" w:rsidRPr="00000000" w14:paraId="000000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Collaborating with students individually to learn what they need and what strengths they can leverage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rtl w:val="0"/>
        </w:rPr>
        <w:t xml:space="preserve">Imagine you have a</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student </w:t>
      </w:r>
      <w:r w:rsidDel="00000000" w:rsidR="00000000" w:rsidRPr="00000000">
        <w:rPr>
          <w:rFonts w:ascii="Open Sans" w:cs="Open Sans" w:eastAsia="Open Sans" w:hAnsi="Open Sans"/>
          <w:b w:val="1"/>
          <w:rtl w:val="0"/>
        </w:rPr>
        <w:t xml:space="preserve">who refuses to do any classwork</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today, and </w:t>
      </w:r>
      <w:r w:rsidDel="00000000" w:rsidR="00000000" w:rsidRPr="00000000">
        <w:rPr>
          <w:rFonts w:ascii="Open Sans" w:cs="Open Sans" w:eastAsia="Open Sans" w:hAnsi="Open Sans"/>
          <w:b w:val="1"/>
          <w:rtl w:val="0"/>
        </w:rPr>
        <w:t xml:space="preserve">t</w:t>
      </w:r>
      <w:r w:rsidDel="00000000" w:rsidR="00000000" w:rsidRPr="00000000">
        <w:rPr>
          <w:rFonts w:ascii="Open Sans" w:cs="Open Sans" w:eastAsia="Open Sans" w:hAnsi="Open Sans"/>
          <w:b w:val="1"/>
          <w:rtl w:val="0"/>
        </w:rPr>
        <w:t xml:space="preserve">hey</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1"/>
          <w:rtl w:val="0"/>
        </w:rPr>
        <w:t xml:space="preserve">have</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been reluctant to do class work in the past. How </w:t>
      </w:r>
      <w:r w:rsidDel="00000000" w:rsidR="00000000" w:rsidRPr="00000000">
        <w:rPr>
          <w:rFonts w:ascii="Open Sans" w:cs="Open Sans" w:eastAsia="Open Sans" w:hAnsi="Open Sans"/>
          <w:b w:val="1"/>
          <w:rtl w:val="0"/>
        </w:rPr>
        <w:t xml:space="preserve">do</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you handle it?</w:t>
      </w:r>
      <w:r w:rsidDel="00000000" w:rsidR="00000000" w:rsidRPr="00000000">
        <w:rPr>
          <w:rFonts w:ascii="Open Sans" w:cs="Open Sans" w:eastAsia="Open Sans" w:hAnsi="Open Sans"/>
          <w:b w:val="1"/>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Listen for an answer focused on:</w:t>
      </w:r>
    </w:p>
    <w:p w:rsidR="00000000" w:rsidDel="00000000" w:rsidP="00000000" w:rsidRDefault="00000000" w:rsidRPr="00000000" w14:paraId="0000002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0"/>
          <w:smallCaps w:val="0"/>
          <w:strike w:val="0"/>
          <w:color w:val="000000"/>
          <w:sz w:val="24"/>
          <w:szCs w:val="24"/>
          <w:shd w:fill="auto" w:val="clear"/>
          <w:vertAlign w:val="baseline"/>
        </w:rPr>
      </w:pPr>
      <w:r w:rsidDel="00000000" w:rsidR="00000000" w:rsidRPr="00000000">
        <w:rPr>
          <w:rFonts w:ascii="Open Sans" w:cs="Open Sans" w:eastAsia="Open Sans" w:hAnsi="Open Sans"/>
          <w:i w:val="1"/>
          <w:rtl w:val="0"/>
        </w:rPr>
        <w:t xml:space="preserve"> f</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inding out about the student’s situation</w:t>
      </w:r>
      <w:r w:rsidDel="00000000" w:rsidR="00000000" w:rsidRPr="00000000">
        <w:rPr>
          <w:rFonts w:ascii="Open Sans" w:cs="Open Sans" w:eastAsia="Open Sans" w:hAnsi="Open Sans"/>
          <w:i w:val="1"/>
          <w:rtl w:val="0"/>
        </w:rPr>
        <w:t xml:space="preserve"> and causes of the behavior</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0"/>
          <w:smallCaps w:val="0"/>
          <w:strike w:val="0"/>
          <w:color w:val="000000"/>
          <w:sz w:val="24"/>
          <w:szCs w:val="24"/>
          <w:shd w:fill="auto" w:val="clear"/>
          <w:vertAlign w:val="baseline"/>
        </w:rPr>
      </w:pPr>
      <w:r w:rsidDel="00000000" w:rsidR="00000000" w:rsidRPr="00000000">
        <w:rPr>
          <w:rFonts w:ascii="Open Sans" w:cs="Open Sans" w:eastAsia="Open Sans" w:hAnsi="Open Sans"/>
          <w:i w:val="1"/>
          <w:rtl w:val="0"/>
        </w:rPr>
        <w:t xml:space="preserve">avoiding an approach that could embarrass the student or escalate emotions</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0"/>
          <w:smallCaps w:val="0"/>
          <w:strike w:val="0"/>
          <w:color w:val="000000"/>
          <w:sz w:val="24"/>
          <w:szCs w:val="24"/>
          <w:shd w:fill="auto" w:val="clear"/>
          <w:vertAlign w:val="baseline"/>
        </w:rPr>
      </w:pPr>
      <w:r w:rsidDel="00000000" w:rsidR="00000000" w:rsidRPr="00000000">
        <w:rPr>
          <w:rFonts w:ascii="Open Sans" w:cs="Open Sans" w:eastAsia="Open Sans" w:hAnsi="Open Sans"/>
          <w:i w:val="1"/>
          <w:rtl w:val="0"/>
        </w:rPr>
        <w:t xml:space="preserve">showing </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flexibility, building on student strengths and interests</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0"/>
          <w:smallCaps w:val="0"/>
          <w:strike w:val="0"/>
          <w:color w:val="000000"/>
          <w:sz w:val="24"/>
          <w:szCs w:val="24"/>
          <w:shd w:fill="auto" w:val="clear"/>
          <w:vertAlign w:val="baseline"/>
        </w:rPr>
      </w:pPr>
      <w:r w:rsidDel="00000000" w:rsidR="00000000" w:rsidRPr="00000000">
        <w:rPr>
          <w:rFonts w:ascii="Open Sans" w:cs="Open Sans" w:eastAsia="Open Sans" w:hAnsi="Open Sans"/>
          <w:i w:val="1"/>
          <w:rtl w:val="0"/>
        </w:rPr>
        <w:t xml:space="preserve">recognizing their responsibility in helping the student succeed, but also seeking support from others as appropriate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How </w:t>
      </w:r>
      <w:r w:rsidDel="00000000" w:rsidR="00000000" w:rsidRPr="00000000">
        <w:rPr>
          <w:rFonts w:ascii="Open Sans" w:cs="Open Sans" w:eastAsia="Open Sans" w:hAnsi="Open Sans"/>
          <w:b w:val="1"/>
          <w:rtl w:val="0"/>
        </w:rPr>
        <w:t xml:space="preserve">do</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you create a sense of community in your classroom</w:t>
      </w:r>
      <w:r w:rsidDel="00000000" w:rsidR="00000000" w:rsidRPr="00000000">
        <w:rPr>
          <w:rFonts w:ascii="Open Sans" w:cs="Open Sans" w:eastAsia="Open Sans" w:hAnsi="Open Sans"/>
          <w:b w:val="1"/>
          <w:rtl w:val="0"/>
        </w:rPr>
        <w:t xml:space="preserv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Listen for strategies such as</w:t>
      </w:r>
      <w:r w:rsidDel="00000000" w:rsidR="00000000" w:rsidRPr="00000000">
        <w:rPr>
          <w:rFonts w:ascii="Open Sans" w:cs="Open Sans" w:eastAsia="Open Sans" w:hAnsi="Open Sans"/>
          <w:i w:val="1"/>
          <w:rtl w:val="0"/>
        </w:rPr>
        <w:t xml:space="preserve">:</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circle time or class meetings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including a </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balance of small- and large-group activities </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incorporat</w:t>
      </w:r>
      <w:r w:rsidDel="00000000" w:rsidR="00000000" w:rsidRPr="00000000">
        <w:rPr>
          <w:rFonts w:ascii="Open Sans" w:cs="Open Sans" w:eastAsia="Open Sans" w:hAnsi="Open Sans"/>
          <w:i w:val="1"/>
          <w:rtl w:val="0"/>
        </w:rPr>
        <w:t xml:space="preserve">ing</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student strengths, culture, life experiences, and interests into lessons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setting up</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positive social experiences for students and their caregivers (events, experiential activities, projects, etc.)</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class community service activities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class rituals </w:t>
      </w:r>
      <w:r w:rsidDel="00000000" w:rsidR="00000000" w:rsidRPr="00000000">
        <w:rPr>
          <w:rFonts w:ascii="Open Sans" w:cs="Open Sans" w:eastAsia="Open Sans" w:hAnsi="Open Sans"/>
          <w:i w:val="1"/>
          <w:rtl w:val="0"/>
        </w:rPr>
        <w:t xml:space="preserve">and routines</w:t>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making space for students to share their opinions, feedback on learning experiences, and make choices about their learning</w:t>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activities that students plan and lead</w:t>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a</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ppropriate </w:t>
      </w:r>
      <w:r w:rsidDel="00000000" w:rsidR="00000000" w:rsidRPr="00000000">
        <w:rPr>
          <w:rFonts w:ascii="Open Sans" w:cs="Open Sans" w:eastAsia="Open Sans" w:hAnsi="Open Sans"/>
          <w:i w:val="1"/>
          <w:rtl w:val="0"/>
        </w:rPr>
        <w:t xml:space="preserve">sharing about personal life and experiences, making space to get to know one another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How </w:t>
      </w:r>
      <w:r w:rsidDel="00000000" w:rsidR="00000000" w:rsidRPr="00000000">
        <w:rPr>
          <w:rFonts w:ascii="Open Sans" w:cs="Open Sans" w:eastAsia="Open Sans" w:hAnsi="Open Sans"/>
          <w:b w:val="1"/>
          <w:rtl w:val="0"/>
        </w:rPr>
        <w:t xml:space="preserve">do</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you </w:t>
      </w:r>
      <w:r w:rsidDel="00000000" w:rsidR="00000000" w:rsidRPr="00000000">
        <w:rPr>
          <w:rFonts w:ascii="Open Sans" w:cs="Open Sans" w:eastAsia="Open Sans" w:hAnsi="Open Sans"/>
          <w:b w:val="1"/>
          <w:rtl w:val="0"/>
        </w:rPr>
        <w:t xml:space="preserve">set the conditions and monitor for</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equity in the classroom</w:t>
      </w:r>
      <w:r w:rsidDel="00000000" w:rsidR="00000000" w:rsidRPr="00000000">
        <w:rPr>
          <w:rFonts w:ascii="Open Sans" w:cs="Open Sans" w:eastAsia="Open Sans" w:hAnsi="Open Sans"/>
          <w:b w:val="1"/>
          <w:rtl w:val="0"/>
        </w:rPr>
        <w:t xml:space="preserve">, considering differences in </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race, gender identity, gender, culture, income, religion, citizenship, and IEP status?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i w:val="1"/>
          <w:rtl w:val="0"/>
        </w:rPr>
        <w:t xml:space="preserve">R</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esponses could include: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highlighting the accomplishments of diverse individuals and communitie</w:t>
      </w:r>
      <w:r w:rsidDel="00000000" w:rsidR="00000000" w:rsidRPr="00000000">
        <w:rPr>
          <w:rFonts w:ascii="Open Sans" w:cs="Open Sans" w:eastAsia="Open Sans" w:hAnsi="Open Sans"/>
          <w:i w:val="1"/>
          <w:rtl w:val="0"/>
        </w:rPr>
        <w:t xml:space="preserve">s</w:t>
      </w:r>
    </w:p>
    <w:p w:rsidR="00000000" w:rsidDel="00000000" w:rsidP="00000000" w:rsidRDefault="00000000" w:rsidRPr="00000000" w14:paraId="000000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ensuring that fiction and nonfiction selections represent diverse viewpoints and background</w:t>
      </w:r>
      <w:r w:rsidDel="00000000" w:rsidR="00000000" w:rsidRPr="00000000">
        <w:rPr>
          <w:rFonts w:ascii="Open Sans" w:cs="Open Sans" w:eastAsia="Open Sans" w:hAnsi="Open Sans"/>
          <w:i w:val="1"/>
          <w:rtl w:val="0"/>
        </w:rPr>
        <w:t xml:space="preserve">s</w:t>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providing leadership experiences for all students </w:t>
      </w:r>
      <w:r w:rsidDel="00000000" w:rsidR="00000000" w:rsidRPr="00000000">
        <w:rPr>
          <w:rFonts w:ascii="Open Sans" w:cs="Open Sans" w:eastAsia="Open Sans" w:hAnsi="Open Sans"/>
          <w:i w:val="1"/>
          <w:rtl w:val="0"/>
        </w:rPr>
        <w:t xml:space="preserve">that build</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on their strengths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r</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eflecting on </w:t>
      </w:r>
      <w:r w:rsidDel="00000000" w:rsidR="00000000" w:rsidRPr="00000000">
        <w:rPr>
          <w:rFonts w:ascii="Open Sans" w:cs="Open Sans" w:eastAsia="Open Sans" w:hAnsi="Open Sans"/>
          <w:i w:val="1"/>
          <w:rtl w:val="0"/>
        </w:rPr>
        <w:t xml:space="preserve">personal assumptions, biases, and differences that may impact </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how </w:t>
      </w:r>
      <w:r w:rsidDel="00000000" w:rsidR="00000000" w:rsidRPr="00000000">
        <w:rPr>
          <w:rFonts w:ascii="Open Sans" w:cs="Open Sans" w:eastAsia="Open Sans" w:hAnsi="Open Sans"/>
          <w:i w:val="1"/>
          <w:rtl w:val="0"/>
        </w:rPr>
        <w:t xml:space="preserve">they</w:t>
      </w:r>
      <w:r w:rsidDel="00000000" w:rsidR="00000000" w:rsidRPr="00000000">
        <w:rPr>
          <w:rFonts w:ascii="Open Sans" w:cs="Open Sans" w:eastAsia="Open Sans" w:hAnsi="Open Sans"/>
          <w:i w:val="1"/>
          <w:smallCaps w:val="0"/>
          <w:strike w:val="0"/>
          <w:color w:val="000000"/>
          <w:sz w:val="24"/>
          <w:szCs w:val="24"/>
          <w:u w:val="none"/>
          <w:shd w:fill="auto" w:val="clear"/>
          <w:vertAlign w:val="baseline"/>
          <w:rtl w:val="0"/>
        </w:rPr>
        <w:t xml:space="preserve"> respond to students </w:t>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Open Sans" w:cs="Open Sans" w:eastAsia="Open Sans" w:hAnsi="Open Sans"/>
          <w:i w:val="1"/>
          <w:u w:val="none"/>
        </w:rPr>
      </w:pPr>
      <w:r w:rsidDel="00000000" w:rsidR="00000000" w:rsidRPr="00000000">
        <w:rPr>
          <w:rFonts w:ascii="Open Sans" w:cs="Open Sans" w:eastAsia="Open Sans" w:hAnsi="Open Sans"/>
          <w:i w:val="1"/>
          <w:rtl w:val="0"/>
        </w:rPr>
        <w:t xml:space="preserve">critically monitoring data about how frequently they call on students, their disciplinary responses, or how they may be applying subjective criteria in evaluating student performance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F">
            <w:pPr>
              <w:rPr>
                <w:rFonts w:ascii="Open Sans" w:cs="Open Sans" w:eastAsia="Open Sans" w:hAnsi="Open Sans"/>
              </w:rPr>
            </w:pPr>
            <w:r w:rsidDel="00000000" w:rsidR="00000000" w:rsidRPr="00000000">
              <w:rPr>
                <w:rtl w:val="0"/>
              </w:rPr>
            </w:r>
          </w:p>
          <w:p w:rsidR="00000000" w:rsidDel="00000000" w:rsidP="00000000" w:rsidRDefault="00000000" w:rsidRPr="00000000" w14:paraId="00000040">
            <w:pPr>
              <w:rPr>
                <w:rFonts w:ascii="Open Sans" w:cs="Open Sans" w:eastAsia="Open Sans" w:hAnsi="Open Sans"/>
              </w:rPr>
            </w:pPr>
            <w:r w:rsidDel="00000000" w:rsidR="00000000" w:rsidRPr="00000000">
              <w:rPr>
                <w:rFonts w:ascii="Open Sans" w:cs="Open Sans" w:eastAsia="Open Sans" w:hAnsi="Open Sans"/>
                <w:rtl w:val="0"/>
              </w:rPr>
              <w:t xml:space="preserve">Beyond work with students, social and emotional competencies and mindsets should be apparent in other aspects of work as an educator. Consider including additional questions to learn more about the job candidate’s approach to work outside the classroom.</w:t>
            </w:r>
          </w:p>
          <w:p w:rsidR="00000000" w:rsidDel="00000000" w:rsidP="00000000" w:rsidRDefault="00000000" w:rsidRPr="00000000" w14:paraId="00000041">
            <w:pPr>
              <w:rPr>
                <w:rFonts w:ascii="Open Sans" w:cs="Open Sans" w:eastAsia="Open Sans" w:hAnsi="Open Sans"/>
              </w:rPr>
            </w:pPr>
            <w:r w:rsidDel="00000000" w:rsidR="00000000" w:rsidRPr="00000000">
              <w:rPr>
                <w:rtl w:val="0"/>
              </w:rPr>
            </w:r>
          </w:p>
          <w:p w:rsidR="00000000" w:rsidDel="00000000" w:rsidP="00000000" w:rsidRDefault="00000000" w:rsidRPr="00000000" w14:paraId="00000042">
            <w:pPr>
              <w:numPr>
                <w:ilvl w:val="0"/>
                <w:numId w:val="2"/>
              </w:numPr>
              <w:ind w:left="720" w:hanging="360"/>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Describe a time that you collaborated with a team of teachers and/or other school staff. What, if any, challenges emerged? How did you resolve them?</w:t>
            </w:r>
          </w:p>
          <w:p w:rsidR="00000000" w:rsidDel="00000000" w:rsidP="00000000" w:rsidRDefault="00000000" w:rsidRPr="00000000" w14:paraId="00000043">
            <w:pPr>
              <w:ind w:left="72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4">
            <w:pPr>
              <w:numPr>
                <w:ilvl w:val="0"/>
                <w:numId w:val="2"/>
              </w:numPr>
              <w:ind w:left="720" w:hanging="360"/>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What are some strategies you use to build trusting relationships and partnerships with parents and caregivers? Describe a time you learned something from a parent or caregiver that helped you to support their child.</w:t>
            </w:r>
          </w:p>
          <w:p w:rsidR="00000000" w:rsidDel="00000000" w:rsidP="00000000" w:rsidRDefault="00000000" w:rsidRPr="00000000" w14:paraId="00000045">
            <w:pPr>
              <w:ind w:left="72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6">
            <w:pPr>
              <w:numPr>
                <w:ilvl w:val="0"/>
                <w:numId w:val="2"/>
              </w:numPr>
              <w:ind w:left="720" w:hanging="360"/>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How has your background and experience prepared you to be effective in an environment that is committed to inclusion?</w:t>
            </w:r>
            <w:r w:rsidDel="00000000" w:rsidR="00000000" w:rsidRPr="00000000">
              <w:rPr>
                <w:rtl w:val="0"/>
              </w:rPr>
            </w:r>
          </w:p>
          <w:p w:rsidR="00000000" w:rsidDel="00000000" w:rsidP="00000000" w:rsidRDefault="00000000" w:rsidRPr="00000000" w14:paraId="00000047">
            <w:pPr>
              <w:ind w:left="72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8">
            <w:pPr>
              <w:numPr>
                <w:ilvl w:val="0"/>
                <w:numId w:val="2"/>
              </w:numPr>
              <w:ind w:left="720" w:hanging="360"/>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How do you use assessments and other data to become more effective? Describe a time you made a change in the way you worked because of what you learned from data.</w:t>
            </w:r>
          </w:p>
          <w:p w:rsidR="00000000" w:rsidDel="00000000" w:rsidP="00000000" w:rsidRDefault="00000000" w:rsidRPr="00000000" w14:paraId="00000049">
            <w:pPr>
              <w:ind w:left="72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A">
            <w:pPr>
              <w:numPr>
                <w:ilvl w:val="0"/>
                <w:numId w:val="2"/>
              </w:numPr>
              <w:ind w:left="720" w:hanging="360"/>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What personal strengths do you draw on to be successful in this role?</w:t>
            </w:r>
          </w:p>
          <w:p w:rsidR="00000000" w:rsidDel="00000000" w:rsidP="00000000" w:rsidRDefault="00000000" w:rsidRPr="00000000" w14:paraId="0000004B">
            <w:pPr>
              <w:ind w:left="72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C">
            <w:pPr>
              <w:numPr>
                <w:ilvl w:val="0"/>
                <w:numId w:val="2"/>
              </w:numPr>
              <w:ind w:left="720" w:hanging="360"/>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Describe a time that someone else’s feedback helped you think about something in a new way and make a change.</w:t>
            </w:r>
          </w:p>
          <w:p w:rsidR="00000000" w:rsidDel="00000000" w:rsidP="00000000" w:rsidRDefault="00000000" w:rsidRPr="00000000" w14:paraId="0000004D">
            <w:pPr>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51">
      <w:pPr>
        <w:jc w:val="center"/>
        <w:rPr/>
      </w:pPr>
      <w:r w:rsidDel="00000000" w:rsidR="00000000" w:rsidRPr="00000000">
        <w:rPr>
          <w:rtl w:val="0"/>
        </w:rPr>
      </w:r>
    </w:p>
    <w:sectPr>
      <w:headerReference r:id="rId7" w:type="default"/>
      <w:footerReference r:id="rId8" w:type="default"/>
      <w:footerReference r:id="rId9" w:type="even"/>
      <w:pgSz w:h="15840" w:w="12240" w:orient="portrait"/>
      <w:pgMar w:bottom="1080" w:top="1080" w:left="1080" w:right="108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color w:val="000000"/>
        <w:sz w:val="14"/>
        <w:szCs w:val="14"/>
        <w:rtl w:val="0"/>
      </w:rPr>
      <w:t xml:space="preserve">For more information, tools, and resources, visit drc.casel.org.</w:t>
    </w: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b w:val="1"/>
        <w:color w:val="000000"/>
        <w:sz w:val="14"/>
        <w:szCs w:val="14"/>
        <w:rtl w:val="0"/>
      </w:rPr>
      <w:t xml:space="preserve">Copyright © 2019 | Collaborative for Academic, Social, and Emotional Learning (CASEL) | casel.org | All Rights Reserved.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44298" cy="469278"/>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44298" cy="4692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F5950"/>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E6E1D"/>
    <w:pPr>
      <w:ind w:left="720"/>
      <w:contextualSpacing w:val="1"/>
    </w:pPr>
  </w:style>
  <w:style w:type="character" w:styleId="CommentReference">
    <w:name w:val="annotation reference"/>
    <w:basedOn w:val="DefaultParagraphFont"/>
    <w:uiPriority w:val="99"/>
    <w:semiHidden w:val="1"/>
    <w:unhideWhenUsed w:val="1"/>
    <w:rsid w:val="005E13F8"/>
    <w:rPr>
      <w:sz w:val="18"/>
      <w:szCs w:val="18"/>
    </w:rPr>
  </w:style>
  <w:style w:type="paragraph" w:styleId="CommentText">
    <w:name w:val="annotation text"/>
    <w:basedOn w:val="Normal"/>
    <w:link w:val="CommentTextChar"/>
    <w:uiPriority w:val="99"/>
    <w:semiHidden w:val="1"/>
    <w:unhideWhenUsed w:val="1"/>
    <w:rsid w:val="005E13F8"/>
  </w:style>
  <w:style w:type="character" w:styleId="CommentTextChar" w:customStyle="1">
    <w:name w:val="Comment Text Char"/>
    <w:basedOn w:val="DefaultParagraphFont"/>
    <w:link w:val="CommentText"/>
    <w:uiPriority w:val="99"/>
    <w:semiHidden w:val="1"/>
    <w:rsid w:val="005E13F8"/>
    <w:rPr>
      <w:sz w:val="24"/>
      <w:szCs w:val="24"/>
    </w:rPr>
  </w:style>
  <w:style w:type="paragraph" w:styleId="CommentSubject">
    <w:name w:val="annotation subject"/>
    <w:basedOn w:val="CommentText"/>
    <w:next w:val="CommentText"/>
    <w:link w:val="CommentSubjectChar"/>
    <w:uiPriority w:val="99"/>
    <w:semiHidden w:val="1"/>
    <w:unhideWhenUsed w:val="1"/>
    <w:rsid w:val="005E13F8"/>
    <w:rPr>
      <w:b w:val="1"/>
      <w:bCs w:val="1"/>
      <w:sz w:val="20"/>
      <w:szCs w:val="20"/>
    </w:rPr>
  </w:style>
  <w:style w:type="character" w:styleId="CommentSubjectChar" w:customStyle="1">
    <w:name w:val="Comment Subject Char"/>
    <w:basedOn w:val="CommentTextChar"/>
    <w:link w:val="CommentSubject"/>
    <w:uiPriority w:val="99"/>
    <w:semiHidden w:val="1"/>
    <w:rsid w:val="005E13F8"/>
    <w:rPr>
      <w:b w:val="1"/>
      <w:bCs w:val="1"/>
      <w:sz w:val="20"/>
      <w:szCs w:val="20"/>
    </w:rPr>
  </w:style>
  <w:style w:type="paragraph" w:styleId="BalloonText">
    <w:name w:val="Balloon Text"/>
    <w:basedOn w:val="Normal"/>
    <w:link w:val="BalloonTextChar"/>
    <w:uiPriority w:val="99"/>
    <w:semiHidden w:val="1"/>
    <w:unhideWhenUsed w:val="1"/>
    <w:rsid w:val="005E13F8"/>
    <w:rPr>
      <w:sz w:val="18"/>
      <w:szCs w:val="18"/>
    </w:rPr>
  </w:style>
  <w:style w:type="character" w:styleId="BalloonTextChar" w:customStyle="1">
    <w:name w:val="Balloon Text Char"/>
    <w:basedOn w:val="DefaultParagraphFont"/>
    <w:link w:val="BalloonText"/>
    <w:uiPriority w:val="99"/>
    <w:semiHidden w:val="1"/>
    <w:rsid w:val="005E13F8"/>
    <w:rPr>
      <w:rFonts w:ascii="Times New Roman" w:cs="Times New Roman" w:hAnsi="Times New Roman"/>
      <w:sz w:val="18"/>
      <w:szCs w:val="18"/>
    </w:rPr>
  </w:style>
  <w:style w:type="paragraph" w:styleId="Header">
    <w:name w:val="header"/>
    <w:basedOn w:val="Normal"/>
    <w:link w:val="HeaderChar"/>
    <w:uiPriority w:val="99"/>
    <w:unhideWhenUsed w:val="1"/>
    <w:rsid w:val="007F1F6F"/>
    <w:pPr>
      <w:tabs>
        <w:tab w:val="center" w:pos="4680"/>
        <w:tab w:val="right" w:pos="9360"/>
      </w:tabs>
    </w:pPr>
  </w:style>
  <w:style w:type="character" w:styleId="HeaderChar" w:customStyle="1">
    <w:name w:val="Header Char"/>
    <w:basedOn w:val="DefaultParagraphFont"/>
    <w:link w:val="Header"/>
    <w:uiPriority w:val="99"/>
    <w:rsid w:val="007F1F6F"/>
  </w:style>
  <w:style w:type="paragraph" w:styleId="Footer">
    <w:name w:val="footer"/>
    <w:basedOn w:val="Normal"/>
    <w:link w:val="FooterChar"/>
    <w:uiPriority w:val="99"/>
    <w:unhideWhenUsed w:val="1"/>
    <w:rsid w:val="007F1F6F"/>
    <w:pPr>
      <w:tabs>
        <w:tab w:val="center" w:pos="4680"/>
        <w:tab w:val="right" w:pos="9360"/>
      </w:tabs>
    </w:pPr>
  </w:style>
  <w:style w:type="character" w:styleId="FooterChar" w:customStyle="1">
    <w:name w:val="Footer Char"/>
    <w:basedOn w:val="DefaultParagraphFont"/>
    <w:link w:val="Footer"/>
    <w:uiPriority w:val="99"/>
    <w:rsid w:val="007F1F6F"/>
  </w:style>
  <w:style w:type="character" w:styleId="PageNumber">
    <w:name w:val="page number"/>
    <w:basedOn w:val="DefaultParagraphFont"/>
    <w:uiPriority w:val="99"/>
    <w:semiHidden w:val="1"/>
    <w:unhideWhenUsed w:val="1"/>
    <w:rsid w:val="00313920"/>
  </w:style>
  <w:style w:type="character" w:styleId="Hyperlink">
    <w:name w:val="Hyperlink"/>
    <w:basedOn w:val="DefaultParagraphFont"/>
    <w:uiPriority w:val="99"/>
    <w:unhideWhenUsed w:val="1"/>
    <w:rsid w:val="00945A15"/>
    <w:rPr>
      <w:color w:val="0563c1" w:themeColor="hyperlink"/>
      <w:u w:val="single"/>
    </w:rPr>
  </w:style>
  <w:style w:type="character" w:styleId="FollowedHyperlink">
    <w:name w:val="FollowedHyperlink"/>
    <w:basedOn w:val="DefaultParagraphFont"/>
    <w:uiPriority w:val="99"/>
    <w:semiHidden w:val="1"/>
    <w:unhideWhenUsed w:val="1"/>
    <w:rsid w:val="00945A15"/>
    <w:rPr>
      <w:color w:val="954f72" w:themeColor="followedHyperlink"/>
      <w:u w:val="single"/>
    </w:rPr>
  </w:style>
  <w:style w:type="character" w:styleId="UnresolvedMention1" w:customStyle="1">
    <w:name w:val="Unresolved Mention1"/>
    <w:basedOn w:val="DefaultParagraphFont"/>
    <w:uiPriority w:val="99"/>
    <w:semiHidden w:val="1"/>
    <w:unhideWhenUsed w:val="1"/>
    <w:rsid w:val="00F85DF0"/>
    <w:rPr>
      <w:color w:val="605e5c"/>
      <w:shd w:color="auto" w:fill="e1dfdd" w:val="clear"/>
    </w:rPr>
  </w:style>
  <w:style w:type="paragraph" w:styleId="NormalWeb">
    <w:name w:val="Normal (Web)"/>
    <w:basedOn w:val="Normal"/>
    <w:uiPriority w:val="99"/>
    <w:unhideWhenUsed w:val="1"/>
    <w:rsid w:val="00E91FEB"/>
    <w:pPr>
      <w:spacing w:after="100" w:afterAutospacing="1" w:before="100" w:beforeAutospacing="1"/>
    </w:pPr>
  </w:style>
  <w:style w:type="paragraph" w:styleId="TableParagraph" w:customStyle="1">
    <w:name w:val="Table Paragraph"/>
    <w:basedOn w:val="Normal"/>
    <w:uiPriority w:val="1"/>
    <w:qFormat w:val="1"/>
    <w:rsid w:val="00942312"/>
    <w:pPr>
      <w:widowControl w:val="0"/>
      <w:autoSpaceDE w:val="0"/>
      <w:autoSpaceDN w:val="0"/>
      <w:spacing w:before="2"/>
      <w:ind w:left="107"/>
    </w:pPr>
    <w:rPr>
      <w:rFonts w:ascii="Arial" w:cs="Arial" w:eastAsia="Arial" w:hAnsi="Arial"/>
      <w:sz w:val="22"/>
      <w:szCs w:val="22"/>
      <w:lang w:bidi="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sB1VrsGlg0VGgsuTXIow5GLw==">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2019-03-19T10:36:00Z</dcterms:created>
  <dc:creator>Jo Salazar</dc:creator>
</cp:coreProperties>
</file>