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85F63" w14:textId="3421D23B" w:rsidR="00AA612B" w:rsidRPr="00AA612B" w:rsidRDefault="00AA612B" w:rsidP="00AA612B">
      <w:pPr>
        <w:pStyle w:val="Header"/>
        <w:rPr>
          <w:color w:val="FF8A14"/>
          <w:sz w:val="26"/>
          <w:szCs w:val="26"/>
        </w:rPr>
      </w:pPr>
      <w:r w:rsidRPr="004A2C9B">
        <w:rPr>
          <w:rFonts w:ascii="Helvetica" w:hAnsi="Helvetica"/>
          <w:b/>
          <w:color w:val="FF8A14"/>
          <w:sz w:val="26"/>
          <w:szCs w:val="26"/>
        </w:rPr>
        <w:t>TOOL: Planning Professional Learning for Evidence-Based Programs</w:t>
      </w:r>
    </w:p>
    <w:p w14:paraId="489E8A49" w14:textId="1DE47C7C" w:rsidR="00593334" w:rsidRPr="004A2C9B" w:rsidRDefault="00593334" w:rsidP="00593334">
      <w:pPr>
        <w:tabs>
          <w:tab w:val="left" w:pos="1875"/>
        </w:tabs>
        <w:autoSpaceDE w:val="0"/>
        <w:autoSpaceDN w:val="0"/>
        <w:adjustRightInd w:val="0"/>
        <w:spacing w:line="240" w:lineRule="auto"/>
        <w:contextualSpacing/>
        <w:rPr>
          <w:rFonts w:ascii="Helvetica" w:eastAsia="Times New Roman" w:hAnsi="Helvetica" w:cs="Calibri"/>
          <w:b/>
          <w:sz w:val="20"/>
          <w:szCs w:val="20"/>
        </w:rPr>
      </w:pPr>
      <w:r w:rsidRPr="004A2C9B">
        <w:rPr>
          <w:rFonts w:ascii="Helvetica" w:eastAsia="Times New Roman" w:hAnsi="Helvetica" w:cs="Calibri"/>
          <w:b/>
          <w:sz w:val="20"/>
          <w:szCs w:val="20"/>
        </w:rPr>
        <w:t xml:space="preserve">Purpose: </w:t>
      </w:r>
      <w:r w:rsidRPr="004A2C9B">
        <w:rPr>
          <w:rFonts w:ascii="Helvetica" w:eastAsia="Times New Roman" w:hAnsi="Helvetica" w:cs="Calibri"/>
          <w:sz w:val="20"/>
          <w:szCs w:val="20"/>
        </w:rPr>
        <w:t>This tool is designed to help you develop a professional learning plan that will support implementation of the evidence-based SEL program you have adopted.</w:t>
      </w:r>
    </w:p>
    <w:p w14:paraId="052BE3D2" w14:textId="77777777" w:rsidR="00593334" w:rsidRPr="004A2C9B" w:rsidRDefault="00593334" w:rsidP="00593334">
      <w:pPr>
        <w:tabs>
          <w:tab w:val="left" w:pos="1875"/>
        </w:tabs>
        <w:autoSpaceDE w:val="0"/>
        <w:autoSpaceDN w:val="0"/>
        <w:adjustRightInd w:val="0"/>
        <w:spacing w:line="240" w:lineRule="auto"/>
        <w:contextualSpacing/>
        <w:rPr>
          <w:rFonts w:ascii="Helvetica" w:eastAsia="Times New Roman" w:hAnsi="Helvetica" w:cs="Calibri"/>
          <w:b/>
          <w:sz w:val="20"/>
          <w:szCs w:val="20"/>
        </w:rPr>
      </w:pPr>
    </w:p>
    <w:p w14:paraId="7FCFA5D5" w14:textId="77777777" w:rsidR="00593334" w:rsidRPr="004A2C9B" w:rsidRDefault="00593334" w:rsidP="00593334">
      <w:pPr>
        <w:tabs>
          <w:tab w:val="left" w:pos="1875"/>
        </w:tabs>
        <w:autoSpaceDE w:val="0"/>
        <w:autoSpaceDN w:val="0"/>
        <w:adjustRightInd w:val="0"/>
        <w:spacing w:line="240" w:lineRule="auto"/>
        <w:contextualSpacing/>
        <w:rPr>
          <w:rFonts w:ascii="Helvetica" w:eastAsia="Times New Roman" w:hAnsi="Helvetica" w:cs="Calibri"/>
          <w:b/>
          <w:sz w:val="20"/>
          <w:szCs w:val="20"/>
        </w:rPr>
      </w:pPr>
      <w:r w:rsidRPr="004A2C9B">
        <w:rPr>
          <w:rFonts w:ascii="Helvetica" w:eastAsia="Times New Roman" w:hAnsi="Helvetica" w:cs="Calibri"/>
          <w:b/>
          <w:sz w:val="20"/>
          <w:szCs w:val="20"/>
        </w:rPr>
        <w:t xml:space="preserve">How to use this tool: </w:t>
      </w:r>
      <w:r w:rsidRPr="004A2C9B">
        <w:rPr>
          <w:rFonts w:ascii="Helvetica" w:eastAsia="Times New Roman" w:hAnsi="Helvetica" w:cs="Calibri"/>
          <w:sz w:val="20"/>
          <w:szCs w:val="20"/>
        </w:rPr>
        <w:t>Use this tool to answer important questions, assign tasks, set a timeline, and record decisions. See a sample of what this tool might look like when completed (attached).</w:t>
      </w:r>
    </w:p>
    <w:p w14:paraId="5C19E592" w14:textId="77777777" w:rsidR="00593334" w:rsidRPr="004A2C9B" w:rsidRDefault="00593334" w:rsidP="00593334">
      <w:pPr>
        <w:autoSpaceDE w:val="0"/>
        <w:autoSpaceDN w:val="0"/>
        <w:adjustRightInd w:val="0"/>
        <w:spacing w:line="240" w:lineRule="auto"/>
        <w:contextualSpacing/>
        <w:rPr>
          <w:rFonts w:ascii="Helvetica" w:eastAsia="Times New Roman" w:hAnsi="Helvetica" w:cs="Calibri"/>
          <w:sz w:val="20"/>
          <w:szCs w:val="20"/>
        </w:rPr>
      </w:pPr>
    </w:p>
    <w:p w14:paraId="6889025B" w14:textId="00EACCF3" w:rsidR="00593334" w:rsidRPr="004A2C9B" w:rsidRDefault="00593334" w:rsidP="00593334">
      <w:pPr>
        <w:autoSpaceDE w:val="0"/>
        <w:autoSpaceDN w:val="0"/>
        <w:adjustRightInd w:val="0"/>
        <w:spacing w:line="240" w:lineRule="auto"/>
        <w:contextualSpacing/>
        <w:rPr>
          <w:rFonts w:ascii="Helvetica" w:eastAsia="Times New Roman" w:hAnsi="Helvetica" w:cs="Calibri"/>
          <w:b/>
          <w:sz w:val="20"/>
          <w:szCs w:val="20"/>
        </w:rPr>
      </w:pPr>
      <w:r w:rsidRPr="004A2C9B">
        <w:rPr>
          <w:rFonts w:ascii="Helvetica" w:eastAsia="Times New Roman" w:hAnsi="Helvetica" w:cs="Calibri"/>
          <w:b/>
          <w:sz w:val="20"/>
          <w:szCs w:val="20"/>
        </w:rPr>
        <w:t>Name of program: _________________________________________________</w:t>
      </w:r>
      <w:r w:rsidR="004A2C9B" w:rsidRPr="004A2C9B">
        <w:rPr>
          <w:rFonts w:ascii="Helvetica" w:eastAsia="Times New Roman" w:hAnsi="Helvetica" w:cs="Calibri"/>
          <w:b/>
          <w:sz w:val="20"/>
          <w:szCs w:val="20"/>
        </w:rPr>
        <w:t>______________</w:t>
      </w:r>
      <w:r w:rsidRPr="004A2C9B">
        <w:rPr>
          <w:rFonts w:ascii="Helvetica" w:eastAsia="Times New Roman" w:hAnsi="Helvetica" w:cs="Calibri"/>
          <w:b/>
          <w:sz w:val="20"/>
          <w:szCs w:val="20"/>
        </w:rPr>
        <w:t>_____</w:t>
      </w:r>
    </w:p>
    <w:p w14:paraId="6B2C419C" w14:textId="77777777" w:rsidR="00593334" w:rsidRPr="004A2C9B" w:rsidRDefault="00593334" w:rsidP="00593334">
      <w:pPr>
        <w:autoSpaceDE w:val="0"/>
        <w:autoSpaceDN w:val="0"/>
        <w:adjustRightInd w:val="0"/>
        <w:spacing w:line="240" w:lineRule="auto"/>
        <w:contextualSpacing/>
        <w:rPr>
          <w:rFonts w:ascii="Helvetica" w:eastAsia="Times New Roman" w:hAnsi="Helvetica" w:cs="Calibri"/>
          <w:b/>
          <w:sz w:val="20"/>
          <w:szCs w:val="20"/>
        </w:rPr>
      </w:pPr>
    </w:p>
    <w:p w14:paraId="1BDDF4BC" w14:textId="07312F32" w:rsidR="00593334" w:rsidRPr="004A2C9B" w:rsidRDefault="00593334" w:rsidP="00593334">
      <w:pPr>
        <w:autoSpaceDE w:val="0"/>
        <w:autoSpaceDN w:val="0"/>
        <w:adjustRightInd w:val="0"/>
        <w:spacing w:line="240" w:lineRule="auto"/>
        <w:contextualSpacing/>
        <w:rPr>
          <w:rFonts w:ascii="Helvetica" w:eastAsia="Times New Roman" w:hAnsi="Helvetica" w:cs="Calibri"/>
          <w:b/>
          <w:sz w:val="20"/>
          <w:szCs w:val="20"/>
        </w:rPr>
      </w:pPr>
      <w:r w:rsidRPr="004A2C9B">
        <w:rPr>
          <w:rFonts w:ascii="Helvetica" w:eastAsia="Times New Roman" w:hAnsi="Helvetica" w:cs="Calibri"/>
          <w:b/>
          <w:sz w:val="20"/>
          <w:szCs w:val="20"/>
        </w:rPr>
        <w:t>Planners: _______________________________________________________</w:t>
      </w:r>
      <w:r w:rsidR="004A2C9B" w:rsidRPr="004A2C9B">
        <w:rPr>
          <w:rFonts w:ascii="Helvetica" w:eastAsia="Times New Roman" w:hAnsi="Helvetica" w:cs="Calibri"/>
          <w:b/>
          <w:sz w:val="20"/>
          <w:szCs w:val="20"/>
        </w:rPr>
        <w:t>______________</w:t>
      </w:r>
      <w:r w:rsidRPr="004A2C9B">
        <w:rPr>
          <w:rFonts w:ascii="Helvetica" w:eastAsia="Times New Roman" w:hAnsi="Helvetica" w:cs="Calibri"/>
          <w:b/>
          <w:sz w:val="20"/>
          <w:szCs w:val="20"/>
        </w:rPr>
        <w:t>______</w:t>
      </w:r>
    </w:p>
    <w:p w14:paraId="2D029BE7" w14:textId="77777777" w:rsidR="00593334" w:rsidRPr="0050270F" w:rsidRDefault="00593334" w:rsidP="00593334">
      <w:pPr>
        <w:rPr>
          <w:rFonts w:ascii="Helvetica" w:hAnsi="Helvetica"/>
          <w:sz w:val="24"/>
          <w:szCs w:val="24"/>
        </w:rPr>
      </w:pPr>
    </w:p>
    <w:tbl>
      <w:tblPr>
        <w:tblW w:w="88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980"/>
        <w:gridCol w:w="1530"/>
        <w:gridCol w:w="2160"/>
      </w:tblGrid>
      <w:tr w:rsidR="00593334" w:rsidRPr="004A2C9B" w14:paraId="48AF42ED" w14:textId="77777777" w:rsidTr="00192EF4">
        <w:trPr>
          <w:trHeight w:val="602"/>
          <w:tblHeader/>
        </w:trPr>
        <w:tc>
          <w:tcPr>
            <w:tcW w:w="3150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ED7D31" w:themeFill="accent2"/>
            <w:vAlign w:val="center"/>
          </w:tcPr>
          <w:p w14:paraId="5823AAF5" w14:textId="7F502226" w:rsidR="00593334" w:rsidRPr="004A2C9B" w:rsidRDefault="004A2C9B" w:rsidP="004A2C9B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Questions</w:t>
            </w:r>
          </w:p>
        </w:tc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ED7D31" w:themeFill="accent2"/>
            <w:vAlign w:val="center"/>
          </w:tcPr>
          <w:p w14:paraId="6B626220" w14:textId="1A4F0C48" w:rsidR="00593334" w:rsidRPr="004A2C9B" w:rsidRDefault="004A2C9B" w:rsidP="004A2C9B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Action/Who’s Responsible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ED7D31" w:themeFill="accent2"/>
            <w:vAlign w:val="center"/>
          </w:tcPr>
          <w:p w14:paraId="385B5FC2" w14:textId="39E3BD01" w:rsidR="00593334" w:rsidRPr="004A2C9B" w:rsidRDefault="004A2C9B" w:rsidP="004A2C9B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Due Date</w:t>
            </w:r>
          </w:p>
        </w:tc>
        <w:tc>
          <w:tcPr>
            <w:tcW w:w="2160" w:type="dxa"/>
            <w:tcBorders>
              <w:top w:val="nil"/>
              <w:left w:val="single" w:sz="4" w:space="0" w:color="FFFFFF"/>
              <w:bottom w:val="single" w:sz="4" w:space="0" w:color="D9D9D9" w:themeColor="background1" w:themeShade="D9"/>
              <w:right w:val="nil"/>
            </w:tcBorders>
            <w:shd w:val="clear" w:color="auto" w:fill="ED7D31" w:themeFill="accent2"/>
            <w:vAlign w:val="center"/>
          </w:tcPr>
          <w:p w14:paraId="24757251" w14:textId="3BD1F1F7" w:rsidR="00593334" w:rsidRPr="004A2C9B" w:rsidRDefault="004A2C9B" w:rsidP="004A2C9B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Decisions</w:t>
            </w:r>
          </w:p>
        </w:tc>
      </w:tr>
      <w:tr w:rsidR="00593334" w:rsidRPr="004A2C9B" w14:paraId="5B1F384B" w14:textId="77777777" w:rsidTr="00E04241">
        <w:trPr>
          <w:cantSplit/>
          <w:trHeight w:val="404"/>
        </w:trPr>
        <w:tc>
          <w:tcPr>
            <w:tcW w:w="8820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E4E2E2"/>
            <w:vAlign w:val="center"/>
          </w:tcPr>
          <w:p w14:paraId="06A74C1A" w14:textId="55DBAD1F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  <w:t>A</w:t>
            </w:r>
            <w:r w:rsidR="004A2C9B"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  <w:t>ttendance</w:t>
            </w:r>
          </w:p>
        </w:tc>
      </w:tr>
      <w:tr w:rsidR="00593334" w:rsidRPr="004A2C9B" w14:paraId="61DC358D" w14:textId="77777777" w:rsidTr="00AA612B">
        <w:trPr>
          <w:trHeight w:val="4436"/>
        </w:trPr>
        <w:tc>
          <w:tcPr>
            <w:tcW w:w="3150" w:type="dxa"/>
            <w:tcBorders>
              <w:top w:val="single" w:sz="4" w:space="0" w:color="F2F2F2" w:themeColor="background1" w:themeShade="F2"/>
              <w:left w:val="nil"/>
              <w:bottom w:val="single" w:sz="4" w:space="0" w:color="B7B7B7"/>
              <w:right w:val="single" w:sz="4" w:space="0" w:color="B7B7B7"/>
            </w:tcBorders>
            <w:vAlign w:val="center"/>
          </w:tcPr>
          <w:p w14:paraId="57BF6D96" w14:textId="66D2D661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 xml:space="preserve">Initial Professional </w:t>
            </w:r>
            <w:r w:rsidR="004A2C9B">
              <w:rPr>
                <w:rFonts w:ascii="Helvetica" w:hAnsi="Helvetica"/>
                <w:b/>
                <w:sz w:val="20"/>
                <w:szCs w:val="20"/>
              </w:rPr>
              <w:br/>
            </w:r>
            <w:r w:rsidRPr="004A2C9B">
              <w:rPr>
                <w:rFonts w:ascii="Helvetica" w:hAnsi="Helvetica"/>
                <w:b/>
                <w:sz w:val="20"/>
                <w:szCs w:val="20"/>
              </w:rPr>
              <w:t>Learning Event</w:t>
            </w:r>
          </w:p>
          <w:p w14:paraId="65DBF340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4A2C9B">
              <w:rPr>
                <w:rFonts w:ascii="Helvetica" w:hAnsi="Helvetica"/>
                <w:sz w:val="18"/>
                <w:szCs w:val="18"/>
              </w:rPr>
              <w:t>Given the vision and goals for school-wide SEL, who will participate in the initial professional learning activities that launch the program? Consider:</w:t>
            </w:r>
          </w:p>
          <w:p w14:paraId="420FBD56" w14:textId="77777777" w:rsidR="00593334" w:rsidRPr="004A2C9B" w:rsidRDefault="00593334" w:rsidP="004A2C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4A2C9B">
              <w:rPr>
                <w:rFonts w:ascii="Helvetica" w:hAnsi="Helvetica"/>
                <w:sz w:val="18"/>
                <w:szCs w:val="18"/>
              </w:rPr>
              <w:t>Classroom teachers (all staff or just currently implementing teachers?)</w:t>
            </w:r>
          </w:p>
          <w:p w14:paraId="70DF52F9" w14:textId="77777777" w:rsidR="00593334" w:rsidRPr="004A2C9B" w:rsidRDefault="00593334" w:rsidP="004A2C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4A2C9B">
              <w:rPr>
                <w:rFonts w:ascii="Helvetica" w:hAnsi="Helvetica"/>
                <w:sz w:val="18"/>
                <w:szCs w:val="18"/>
              </w:rPr>
              <w:t>Administrators</w:t>
            </w:r>
          </w:p>
          <w:p w14:paraId="427F0647" w14:textId="77777777" w:rsidR="00593334" w:rsidRPr="004A2C9B" w:rsidRDefault="00593334" w:rsidP="004A2C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4A2C9B">
              <w:rPr>
                <w:rFonts w:ascii="Helvetica" w:hAnsi="Helvetica"/>
                <w:sz w:val="18"/>
                <w:szCs w:val="18"/>
              </w:rPr>
              <w:t>Specialist teachers</w:t>
            </w:r>
          </w:p>
          <w:p w14:paraId="1E20BA52" w14:textId="77777777" w:rsidR="00593334" w:rsidRPr="004A2C9B" w:rsidRDefault="00593334" w:rsidP="004A2C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4A2C9B">
              <w:rPr>
                <w:rFonts w:ascii="Helvetica" w:hAnsi="Helvetica"/>
                <w:sz w:val="18"/>
                <w:szCs w:val="18"/>
              </w:rPr>
              <w:t>Counselors</w:t>
            </w:r>
          </w:p>
          <w:p w14:paraId="68989E2C" w14:textId="77777777" w:rsidR="00593334" w:rsidRPr="004A2C9B" w:rsidRDefault="00593334" w:rsidP="004A2C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4A2C9B">
              <w:rPr>
                <w:rFonts w:ascii="Helvetica" w:hAnsi="Helvetica"/>
                <w:sz w:val="18"/>
                <w:szCs w:val="18"/>
              </w:rPr>
              <w:t>Nonteaching staff</w:t>
            </w:r>
          </w:p>
          <w:p w14:paraId="41F8FBA4" w14:textId="77777777" w:rsidR="00593334" w:rsidRPr="004A2C9B" w:rsidRDefault="00593334" w:rsidP="004A2C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4A2C9B">
              <w:rPr>
                <w:rFonts w:ascii="Helvetica" w:hAnsi="Helvetica"/>
                <w:sz w:val="18"/>
                <w:szCs w:val="18"/>
              </w:rPr>
              <w:t>Family and community representatives</w:t>
            </w:r>
          </w:p>
          <w:p w14:paraId="07DA8D83" w14:textId="77777777" w:rsidR="00593334" w:rsidRPr="004A2C9B" w:rsidRDefault="00593334" w:rsidP="004A2C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4A2C9B">
              <w:rPr>
                <w:rFonts w:ascii="Helvetica" w:hAnsi="Helvetica"/>
                <w:sz w:val="18"/>
                <w:szCs w:val="18"/>
              </w:rPr>
              <w:t>Central office and district coordinators</w:t>
            </w:r>
          </w:p>
          <w:p w14:paraId="66738047" w14:textId="2EA0B185" w:rsidR="00593334" w:rsidRPr="004A2C9B" w:rsidRDefault="006A7128" w:rsidP="004A2C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4A2C9B">
              <w:rPr>
                <w:rFonts w:ascii="Helvetica" w:hAnsi="Helvetica"/>
                <w:sz w:val="18"/>
                <w:szCs w:val="18"/>
              </w:rPr>
              <w:t>Site-based out-of-school-time staff</w:t>
            </w:r>
          </w:p>
        </w:tc>
        <w:tc>
          <w:tcPr>
            <w:tcW w:w="1980" w:type="dxa"/>
            <w:tcBorders>
              <w:top w:val="single" w:sz="4" w:space="0" w:color="F2F2F2" w:themeColor="background1" w:themeShade="F2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780D0BA4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F2F2F2" w:themeColor="background1" w:themeShade="F2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7848957" w14:textId="77777777" w:rsidR="00593334" w:rsidRPr="004A2C9B" w:rsidRDefault="00593334" w:rsidP="004A2C9B">
            <w:pPr>
              <w:spacing w:after="0" w:line="240" w:lineRule="auto"/>
              <w:ind w:left="9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F2F2F2" w:themeColor="background1" w:themeShade="F2"/>
              <w:left w:val="single" w:sz="4" w:space="0" w:color="B7B7B7"/>
              <w:bottom w:val="single" w:sz="4" w:space="0" w:color="B7B7B7"/>
              <w:right w:val="nil"/>
            </w:tcBorders>
          </w:tcPr>
          <w:p w14:paraId="2295A4B3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93334" w:rsidRPr="004A2C9B" w14:paraId="13135282" w14:textId="77777777" w:rsidTr="00AA612B">
        <w:trPr>
          <w:trHeight w:val="1331"/>
        </w:trPr>
        <w:tc>
          <w:tcPr>
            <w:tcW w:w="3150" w:type="dxa"/>
            <w:tcBorders>
              <w:top w:val="single" w:sz="4" w:space="0" w:color="B7B7B7"/>
              <w:left w:val="nil"/>
              <w:bottom w:val="single" w:sz="4" w:space="0" w:color="F2F2F2" w:themeColor="background1" w:themeShade="F2"/>
              <w:right w:val="single" w:sz="4" w:space="0" w:color="B7B7B7"/>
            </w:tcBorders>
            <w:vAlign w:val="center"/>
          </w:tcPr>
          <w:p w14:paraId="57FF49D9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Subsequent Events</w:t>
            </w:r>
          </w:p>
          <w:p w14:paraId="3F1EA152" w14:textId="797314D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4A2C9B">
              <w:rPr>
                <w:rFonts w:ascii="Helvetica" w:hAnsi="Helvetica"/>
                <w:sz w:val="18"/>
                <w:szCs w:val="18"/>
              </w:rPr>
              <w:t>What is the plan for bringing on board those who don’t participate in the initial professional learning activities?</w:t>
            </w:r>
          </w:p>
        </w:tc>
        <w:tc>
          <w:tcPr>
            <w:tcW w:w="1980" w:type="dxa"/>
            <w:tcBorders>
              <w:top w:val="single" w:sz="4" w:space="0" w:color="B7B7B7"/>
              <w:left w:val="single" w:sz="4" w:space="0" w:color="B7B7B7"/>
              <w:bottom w:val="single" w:sz="4" w:space="0" w:color="F2F2F2" w:themeColor="background1" w:themeShade="F2"/>
              <w:right w:val="single" w:sz="4" w:space="0" w:color="B7B7B7"/>
            </w:tcBorders>
          </w:tcPr>
          <w:p w14:paraId="151F8D4D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7B7B7"/>
              <w:left w:val="single" w:sz="4" w:space="0" w:color="B7B7B7"/>
              <w:bottom w:val="single" w:sz="4" w:space="0" w:color="F2F2F2" w:themeColor="background1" w:themeShade="F2"/>
              <w:right w:val="single" w:sz="4" w:space="0" w:color="B7B7B7"/>
            </w:tcBorders>
          </w:tcPr>
          <w:p w14:paraId="767C7386" w14:textId="77777777" w:rsidR="00593334" w:rsidRPr="004A2C9B" w:rsidRDefault="00593334" w:rsidP="004A2C9B">
            <w:pPr>
              <w:spacing w:after="0" w:line="240" w:lineRule="auto"/>
              <w:ind w:left="9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7B7B7"/>
              <w:left w:val="single" w:sz="4" w:space="0" w:color="B7B7B7"/>
              <w:bottom w:val="single" w:sz="4" w:space="0" w:color="F2F2F2" w:themeColor="background1" w:themeShade="F2"/>
              <w:right w:val="nil"/>
            </w:tcBorders>
          </w:tcPr>
          <w:p w14:paraId="1F68D07F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93334" w:rsidRPr="004A2C9B" w14:paraId="2B3EE216" w14:textId="77777777" w:rsidTr="00E04241">
        <w:trPr>
          <w:cantSplit/>
          <w:trHeight w:val="360"/>
        </w:trPr>
        <w:tc>
          <w:tcPr>
            <w:tcW w:w="8820" w:type="dxa"/>
            <w:gridSpan w:val="4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  <w:shd w:val="clear" w:color="auto" w:fill="E4E2E2"/>
            <w:vAlign w:val="center"/>
          </w:tcPr>
          <w:p w14:paraId="67510BCF" w14:textId="0DC08E1F" w:rsidR="00593334" w:rsidRPr="00BA5A73" w:rsidRDefault="004A2C9B" w:rsidP="004A2C9B">
            <w:pPr>
              <w:spacing w:after="0" w:line="240" w:lineRule="auto"/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</w:pPr>
            <w:r w:rsidRPr="00BA5A73"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  <w:t>Program Content and Implementation</w:t>
            </w:r>
          </w:p>
        </w:tc>
      </w:tr>
      <w:tr w:rsidR="00593334" w:rsidRPr="004A2C9B" w14:paraId="6CF07015" w14:textId="77777777" w:rsidTr="00AA612B">
        <w:trPr>
          <w:trHeight w:val="144"/>
        </w:trPr>
        <w:tc>
          <w:tcPr>
            <w:tcW w:w="3150" w:type="dxa"/>
            <w:tcBorders>
              <w:top w:val="single" w:sz="4" w:space="0" w:color="F2F2F2" w:themeColor="background1" w:themeShade="F2"/>
              <w:left w:val="nil"/>
              <w:bottom w:val="nil"/>
              <w:right w:val="single" w:sz="4" w:space="0" w:color="B7B7B7"/>
            </w:tcBorders>
            <w:vAlign w:val="center"/>
          </w:tcPr>
          <w:p w14:paraId="26743053" w14:textId="6946979F" w:rsidR="00593334" w:rsidRPr="004A2C9B" w:rsidRDefault="004A2C9B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974C76">
              <w:rPr>
                <w:rFonts w:ascii="Helvetica" w:hAnsi="Helvetica"/>
                <w:b/>
                <w:sz w:val="10"/>
                <w:szCs w:val="10"/>
              </w:rPr>
              <w:br/>
            </w:r>
            <w:r w:rsidR="00593334" w:rsidRPr="004A2C9B">
              <w:rPr>
                <w:rFonts w:ascii="Helvetica" w:hAnsi="Helvetica"/>
                <w:b/>
                <w:sz w:val="20"/>
                <w:szCs w:val="20"/>
              </w:rPr>
              <w:t>Fit with Current Curriculum</w:t>
            </w:r>
          </w:p>
          <w:p w14:paraId="526E9AD2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How well does the program “fit” with the current school curriculum and can professional development help to address any issues? Consider:</w:t>
            </w:r>
          </w:p>
          <w:p w14:paraId="78364CBE" w14:textId="77777777" w:rsidR="00593334" w:rsidRPr="005C7421" w:rsidRDefault="00593334" w:rsidP="004A2C9B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If the program is lesson-based, how many lessons there are</w:t>
            </w:r>
          </w:p>
          <w:p w14:paraId="562B08C9" w14:textId="77777777" w:rsidR="00593334" w:rsidRPr="005C7421" w:rsidRDefault="00593334" w:rsidP="004A2C9B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 xml:space="preserve">How many times per week the program is to be taught to achieve fidelity to the program </w:t>
            </w:r>
            <w:proofErr w:type="gramStart"/>
            <w:r w:rsidRPr="005C7421">
              <w:rPr>
                <w:rFonts w:ascii="Helvetica" w:hAnsi="Helvetica"/>
                <w:sz w:val="18"/>
                <w:szCs w:val="18"/>
              </w:rPr>
              <w:t>model</w:t>
            </w:r>
            <w:proofErr w:type="gramEnd"/>
          </w:p>
          <w:p w14:paraId="42F43F6F" w14:textId="4177A62E" w:rsidR="00593334" w:rsidRPr="004A2C9B" w:rsidRDefault="00593334" w:rsidP="004A2C9B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How program will integrate with current curriculum</w:t>
            </w:r>
          </w:p>
        </w:tc>
        <w:tc>
          <w:tcPr>
            <w:tcW w:w="1980" w:type="dxa"/>
            <w:tcBorders>
              <w:top w:val="single" w:sz="4" w:space="0" w:color="F2F2F2" w:themeColor="background1" w:themeShade="F2"/>
              <w:left w:val="single" w:sz="4" w:space="0" w:color="B7B7B7"/>
              <w:bottom w:val="nil"/>
              <w:right w:val="single" w:sz="4" w:space="0" w:color="B7B7B7"/>
            </w:tcBorders>
          </w:tcPr>
          <w:p w14:paraId="2F325DF7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  <w:p w14:paraId="3A4BA200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F2F2F2" w:themeColor="background1" w:themeShade="F2"/>
              <w:left w:val="single" w:sz="4" w:space="0" w:color="B7B7B7"/>
              <w:bottom w:val="nil"/>
              <w:right w:val="single" w:sz="4" w:space="0" w:color="B7B7B7"/>
            </w:tcBorders>
          </w:tcPr>
          <w:p w14:paraId="0292A89B" w14:textId="77777777" w:rsidR="00593334" w:rsidRPr="004A2C9B" w:rsidRDefault="00593334" w:rsidP="004A2C9B">
            <w:pPr>
              <w:spacing w:after="0" w:line="240" w:lineRule="auto"/>
              <w:ind w:left="9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F2F2F2" w:themeColor="background1" w:themeShade="F2"/>
              <w:left w:val="single" w:sz="4" w:space="0" w:color="B7B7B7"/>
              <w:bottom w:val="nil"/>
              <w:right w:val="nil"/>
            </w:tcBorders>
          </w:tcPr>
          <w:p w14:paraId="4F5AE42D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93334" w:rsidRPr="004A2C9B" w14:paraId="6483AFAB" w14:textId="77777777" w:rsidTr="00AA612B">
        <w:trPr>
          <w:trHeight w:val="1403"/>
        </w:trPr>
        <w:tc>
          <w:tcPr>
            <w:tcW w:w="3150" w:type="dxa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</w:tcPr>
          <w:p w14:paraId="5F08CF63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lastRenderedPageBreak/>
              <w:t>Instructional Strategies</w:t>
            </w:r>
          </w:p>
          <w:p w14:paraId="7008E93F" w14:textId="77777777" w:rsidR="00593334" w:rsidRPr="00594794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 xml:space="preserve">What professional learning is required to help staff implement new instructional strategies used in the program? </w:t>
            </w:r>
          </w:p>
          <w:p w14:paraId="20E8FF63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59A4937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AF78B10" w14:textId="77777777" w:rsidR="00593334" w:rsidRPr="004A2C9B" w:rsidRDefault="00593334" w:rsidP="004A2C9B">
            <w:pPr>
              <w:spacing w:after="0" w:line="240" w:lineRule="auto"/>
              <w:ind w:left="9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B7B7B7"/>
              <w:bottom w:val="single" w:sz="4" w:space="0" w:color="B7B7B7"/>
              <w:right w:val="nil"/>
            </w:tcBorders>
          </w:tcPr>
          <w:p w14:paraId="759EB49C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93334" w:rsidRPr="004A2C9B" w14:paraId="182F2A6B" w14:textId="77777777" w:rsidTr="00AA612B">
        <w:trPr>
          <w:trHeight w:val="1070"/>
        </w:trPr>
        <w:tc>
          <w:tcPr>
            <w:tcW w:w="3150" w:type="dxa"/>
            <w:tcBorders>
              <w:top w:val="single" w:sz="4" w:space="0" w:color="B7B7B7"/>
              <w:left w:val="nil"/>
              <w:bottom w:val="nil"/>
              <w:right w:val="single" w:sz="4" w:space="0" w:color="B7B7B7"/>
            </w:tcBorders>
          </w:tcPr>
          <w:p w14:paraId="2AF71BA6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Schoolwide Practices</w:t>
            </w:r>
          </w:p>
          <w:p w14:paraId="64EC71B0" w14:textId="77777777" w:rsidR="00593334" w:rsidRPr="00594794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 xml:space="preserve">What current school-wide activities are likely to be strengthened by the program? What additional professional learning or support for schoolwide practices might be helpful? </w:t>
            </w:r>
          </w:p>
          <w:p w14:paraId="5DD26A97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6C501425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5721C1DB" w14:textId="77777777" w:rsidR="00593334" w:rsidRPr="004A2C9B" w:rsidRDefault="00593334" w:rsidP="004A2C9B">
            <w:pPr>
              <w:spacing w:after="0" w:line="240" w:lineRule="auto"/>
              <w:ind w:left="9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4516D67C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2D7EAD9E" w14:textId="5C3FCDF9" w:rsidR="00595313" w:rsidRPr="004A2C9B" w:rsidRDefault="00595313" w:rsidP="004A2C9B">
      <w:pPr>
        <w:spacing w:after="0" w:line="240" w:lineRule="auto"/>
        <w:rPr>
          <w:rFonts w:ascii="Helvetica" w:hAnsi="Helvetica"/>
          <w:sz w:val="20"/>
          <w:szCs w:val="20"/>
        </w:rPr>
      </w:pPr>
    </w:p>
    <w:tbl>
      <w:tblPr>
        <w:tblW w:w="88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980"/>
        <w:gridCol w:w="1530"/>
        <w:gridCol w:w="2160"/>
      </w:tblGrid>
      <w:tr w:rsidR="00593334" w:rsidRPr="004A2C9B" w14:paraId="5C4BBBB6" w14:textId="77777777" w:rsidTr="00AA612B">
        <w:trPr>
          <w:cantSplit/>
          <w:trHeight w:val="360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4E2E2"/>
            <w:vAlign w:val="center"/>
          </w:tcPr>
          <w:p w14:paraId="647AF667" w14:textId="41EFD852" w:rsidR="00593334" w:rsidRPr="003C29BE" w:rsidRDefault="005C7421" w:rsidP="005C7421">
            <w:pPr>
              <w:spacing w:after="0" w:line="240" w:lineRule="auto"/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</w:pPr>
            <w:r w:rsidRPr="003C29BE"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  <w:t>Logistics</w:t>
            </w:r>
          </w:p>
        </w:tc>
      </w:tr>
      <w:tr w:rsidR="00593334" w:rsidRPr="004A2C9B" w14:paraId="526075A8" w14:textId="77777777" w:rsidTr="00AA612B">
        <w:trPr>
          <w:trHeight w:val="1619"/>
        </w:trPr>
        <w:tc>
          <w:tcPr>
            <w:tcW w:w="3150" w:type="dxa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</w:tcPr>
          <w:p w14:paraId="606D1D57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Delivery Options</w:t>
            </w:r>
          </w:p>
          <w:p w14:paraId="550B85D8" w14:textId="2391625B" w:rsidR="00593334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What options exist for how professional learning is delivered (e.g., workshops, coaching, online, written or self-directed, video conferencing, etc.)?</w:t>
            </w:r>
          </w:p>
          <w:p w14:paraId="1B77048B" w14:textId="77777777" w:rsidR="00594794" w:rsidRPr="00594794" w:rsidRDefault="0059479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</w:p>
          <w:p w14:paraId="361A973F" w14:textId="0B8C8F92" w:rsidR="00593334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Will professional learning be facilitated by the program provider? Or will personnel from the school/district be trained by the provider to deliver the professional learning?</w:t>
            </w:r>
          </w:p>
          <w:p w14:paraId="2A6C9B5F" w14:textId="77777777" w:rsidR="00594794" w:rsidRPr="00594794" w:rsidRDefault="0059479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</w:p>
          <w:p w14:paraId="35291551" w14:textId="77777777" w:rsidR="00593334" w:rsidRPr="00594794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Where will initial professional learning take place (e.g., in the district or at another location)?</w:t>
            </w:r>
          </w:p>
          <w:p w14:paraId="04239E92" w14:textId="77777777" w:rsidR="00593334" w:rsidRPr="00594794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What is the time commitment needed for initial professional learning? A few hours? Days? Are there follow-up sessions during the year?</w:t>
            </w:r>
          </w:p>
          <w:p w14:paraId="6586E7DB" w14:textId="77777777" w:rsidR="00593334" w:rsidRPr="004A2C9B" w:rsidRDefault="00593334" w:rsidP="004A2C9B">
            <w:pPr>
              <w:spacing w:after="0" w:line="240" w:lineRule="auto"/>
              <w:ind w:left="36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379ABD5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DC1B3BD" w14:textId="77777777" w:rsidR="00593334" w:rsidRPr="004A2C9B" w:rsidRDefault="00593334" w:rsidP="004A2C9B">
            <w:pPr>
              <w:spacing w:after="0" w:line="240" w:lineRule="auto"/>
              <w:ind w:left="9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B7B7B7"/>
              <w:bottom w:val="single" w:sz="4" w:space="0" w:color="B7B7B7"/>
              <w:right w:val="nil"/>
            </w:tcBorders>
          </w:tcPr>
          <w:p w14:paraId="3B193DB1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93334" w:rsidRPr="004A2C9B" w14:paraId="40EF68A5" w14:textId="77777777" w:rsidTr="00AA612B">
        <w:trPr>
          <w:trHeight w:val="656"/>
        </w:trPr>
        <w:tc>
          <w:tcPr>
            <w:tcW w:w="3150" w:type="dxa"/>
            <w:tcBorders>
              <w:top w:val="single" w:sz="4" w:space="0" w:color="B7B7B7"/>
              <w:left w:val="nil"/>
              <w:bottom w:val="nil"/>
              <w:right w:val="single" w:sz="4" w:space="0" w:color="B7B7B7"/>
            </w:tcBorders>
          </w:tcPr>
          <w:p w14:paraId="598E9D60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Timing</w:t>
            </w:r>
          </w:p>
          <w:p w14:paraId="4F384291" w14:textId="77777777" w:rsidR="00593334" w:rsidRPr="00594794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What time of the year will be best for professional learning? Consider the following to maximize participation:</w:t>
            </w:r>
          </w:p>
          <w:p w14:paraId="3C5E9496" w14:textId="77777777" w:rsidR="00593334" w:rsidRPr="00594794" w:rsidRDefault="00593334" w:rsidP="004A2C9B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Implementation launch date</w:t>
            </w:r>
          </w:p>
          <w:p w14:paraId="13770527" w14:textId="77777777" w:rsidR="00593334" w:rsidRPr="00594794" w:rsidRDefault="00593334" w:rsidP="004A2C9B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School and district professional learning calendar</w:t>
            </w:r>
          </w:p>
          <w:p w14:paraId="580D67A8" w14:textId="77777777" w:rsidR="00593334" w:rsidRPr="00594794" w:rsidRDefault="00593334" w:rsidP="004A2C9B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School and district assessment calendar</w:t>
            </w:r>
          </w:p>
          <w:p w14:paraId="154E849B" w14:textId="77777777" w:rsidR="00593334" w:rsidRPr="00594794" w:rsidRDefault="00593334" w:rsidP="004A2C9B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Allotted district staff development days</w:t>
            </w:r>
          </w:p>
          <w:p w14:paraId="5223EDBD" w14:textId="77777777" w:rsidR="00593334" w:rsidRPr="00BE66B3" w:rsidRDefault="00593334" w:rsidP="004A2C9B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20"/>
                <w:szCs w:val="20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Availability of substitute teachers</w:t>
            </w:r>
          </w:p>
          <w:p w14:paraId="7BA200A0" w14:textId="1DD010DF" w:rsidR="00BE66B3" w:rsidRPr="004A2C9B" w:rsidRDefault="00BE66B3" w:rsidP="00BE66B3">
            <w:pPr>
              <w:spacing w:after="0" w:line="240" w:lineRule="auto"/>
              <w:ind w:left="162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10FEFFA7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21A25F65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6D32623B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93334" w:rsidRPr="004A2C9B" w14:paraId="4E46A48D" w14:textId="77777777" w:rsidTr="00AA612B">
        <w:trPr>
          <w:trHeight w:val="1403"/>
        </w:trPr>
        <w:tc>
          <w:tcPr>
            <w:tcW w:w="3150" w:type="dxa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</w:tcPr>
          <w:p w14:paraId="3B8E5B7B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lastRenderedPageBreak/>
              <w:t>Costs</w:t>
            </w:r>
          </w:p>
          <w:p w14:paraId="5F5859D8" w14:textId="77777777" w:rsidR="00593334" w:rsidRPr="00594794" w:rsidRDefault="00593334" w:rsidP="004A2C9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Determine costs for all aspects of program implementation. Consider:</w:t>
            </w:r>
          </w:p>
          <w:p w14:paraId="5B7B9D57" w14:textId="77777777" w:rsidR="00593334" w:rsidRPr="00594794" w:rsidRDefault="00593334" w:rsidP="004A2C9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Helvetica" w:hAnsi="Helvetica"/>
                <w:sz w:val="18"/>
                <w:szCs w:val="18"/>
              </w:rPr>
            </w:pPr>
          </w:p>
          <w:p w14:paraId="305005B2" w14:textId="77777777" w:rsidR="00593334" w:rsidRPr="00594794" w:rsidRDefault="00593334" w:rsidP="004A2C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 xml:space="preserve">What is the cost of the initial professional learning event? </w:t>
            </w:r>
          </w:p>
          <w:p w14:paraId="08F75782" w14:textId="77777777" w:rsidR="00593334" w:rsidRPr="00594794" w:rsidRDefault="00593334" w:rsidP="004A2C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 xml:space="preserve">Would teachers be paid stipends for release time? How much would this cost? </w:t>
            </w:r>
          </w:p>
          <w:p w14:paraId="13E4C18A" w14:textId="77777777" w:rsidR="00593334" w:rsidRPr="00594794" w:rsidRDefault="00593334" w:rsidP="004A2C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 xml:space="preserve">What is the cost of additional professional learning events, coaching, mentoring, and/or consulting? </w:t>
            </w:r>
          </w:p>
          <w:p w14:paraId="49E17E29" w14:textId="77777777" w:rsidR="00593334" w:rsidRPr="00594794" w:rsidRDefault="00593334" w:rsidP="004A2C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 xml:space="preserve">Is there a “training-of-trainers” option? What does this entail and how much does this cost? </w:t>
            </w:r>
          </w:p>
          <w:p w14:paraId="6AB1B91E" w14:textId="77777777" w:rsidR="00593334" w:rsidRPr="00594794" w:rsidRDefault="00593334" w:rsidP="004A2C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contextualSpacing w:val="0"/>
              <w:rPr>
                <w:rFonts w:ascii="Helvetica" w:hAnsi="Helvetica"/>
                <w:b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>Is sufficient funding available? Should the school apply for grants? Does the program provide resources to support grant writing?</w:t>
            </w:r>
          </w:p>
          <w:p w14:paraId="3F17A604" w14:textId="77777777" w:rsidR="00593334" w:rsidRPr="004A2C9B" w:rsidRDefault="00593334" w:rsidP="004A2C9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0948B36F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451863D8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B7B7B7"/>
              <w:bottom w:val="single" w:sz="4" w:space="0" w:color="B7B7B7"/>
              <w:right w:val="nil"/>
            </w:tcBorders>
          </w:tcPr>
          <w:p w14:paraId="53BB29FD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93334" w:rsidRPr="004A2C9B" w14:paraId="36AABB39" w14:textId="77777777" w:rsidTr="00AA612B">
        <w:tc>
          <w:tcPr>
            <w:tcW w:w="3150" w:type="dxa"/>
            <w:tcBorders>
              <w:top w:val="single" w:sz="4" w:space="0" w:color="B7B7B7"/>
              <w:left w:val="nil"/>
              <w:bottom w:val="nil"/>
              <w:right w:val="single" w:sz="4" w:space="0" w:color="B7B7B7"/>
            </w:tcBorders>
          </w:tcPr>
          <w:p w14:paraId="0723A6AB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Professional learning credits</w:t>
            </w:r>
          </w:p>
          <w:p w14:paraId="7DBDA1BE" w14:textId="77777777" w:rsidR="00593334" w:rsidRPr="00594794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94794">
              <w:rPr>
                <w:rFonts w:ascii="Helvetica" w:hAnsi="Helvetica"/>
                <w:sz w:val="18"/>
                <w:szCs w:val="18"/>
              </w:rPr>
              <w:t xml:space="preserve">What, if any, state and/or district certification requirements must be coordinated with the program provider’s professional certification process? </w:t>
            </w:r>
          </w:p>
          <w:p w14:paraId="6EF2FBFE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7ABA36C8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54D48C11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790E5A4A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4EDD5ABD" w14:textId="77777777" w:rsidR="00593334" w:rsidRPr="004A2C9B" w:rsidRDefault="00593334" w:rsidP="004A2C9B">
      <w:pPr>
        <w:pStyle w:val="Heading1"/>
        <w:spacing w:before="0" w:beforeAutospacing="0" w:after="0" w:afterAutospacing="0"/>
        <w:jc w:val="center"/>
        <w:rPr>
          <w:rFonts w:ascii="Helvetica" w:hAnsi="Helvetica"/>
          <w:b w:val="0"/>
          <w:bCs w:val="0"/>
          <w:iCs/>
          <w:sz w:val="20"/>
          <w:szCs w:val="20"/>
        </w:rPr>
      </w:pPr>
    </w:p>
    <w:p w14:paraId="6E373BA7" w14:textId="77777777" w:rsidR="00BD18DC" w:rsidRDefault="00BD18DC">
      <w:pPr>
        <w:spacing w:after="0" w:line="240" w:lineRule="auto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br w:type="page"/>
      </w:r>
    </w:p>
    <w:p w14:paraId="5A7DF2E0" w14:textId="786ECD79" w:rsidR="00192EF4" w:rsidRPr="00192EF4" w:rsidRDefault="00192EF4" w:rsidP="00192EF4">
      <w:pPr>
        <w:pStyle w:val="Header"/>
        <w:rPr>
          <w:color w:val="FF8A14"/>
          <w:sz w:val="26"/>
          <w:szCs w:val="26"/>
        </w:rPr>
      </w:pPr>
      <w:r w:rsidRPr="00BD18DC">
        <w:rPr>
          <w:rFonts w:ascii="Helvetica" w:hAnsi="Helvetica"/>
          <w:b/>
          <w:color w:val="FF8A14"/>
          <w:sz w:val="26"/>
          <w:szCs w:val="26"/>
        </w:rPr>
        <w:lastRenderedPageBreak/>
        <w:t>TOOL: SEL Team Agenda (Completed)</w:t>
      </w:r>
    </w:p>
    <w:p w14:paraId="1CEEE71E" w14:textId="1B2E4E48" w:rsidR="00593334" w:rsidRPr="004A2C9B" w:rsidRDefault="00593334" w:rsidP="004A2C9B">
      <w:pPr>
        <w:spacing w:after="0" w:line="240" w:lineRule="auto"/>
        <w:rPr>
          <w:rFonts w:ascii="Helvetica" w:hAnsi="Helvetica"/>
          <w:i/>
          <w:sz w:val="20"/>
          <w:szCs w:val="20"/>
        </w:rPr>
      </w:pPr>
      <w:r w:rsidRPr="004A2C9B">
        <w:rPr>
          <w:rFonts w:ascii="Helvetica" w:hAnsi="Helvetica"/>
          <w:i/>
          <w:sz w:val="20"/>
          <w:szCs w:val="20"/>
        </w:rPr>
        <w:t>Sample of Completed:</w:t>
      </w:r>
    </w:p>
    <w:p w14:paraId="768016D4" w14:textId="77777777" w:rsidR="00593334" w:rsidRPr="004A2C9B" w:rsidRDefault="00593334" w:rsidP="004A2C9B">
      <w:pPr>
        <w:keepNext/>
        <w:spacing w:after="0" w:line="240" w:lineRule="auto"/>
        <w:jc w:val="center"/>
        <w:outlineLvl w:val="2"/>
        <w:rPr>
          <w:rFonts w:ascii="Helvetica" w:hAnsi="Helvetica"/>
          <w:sz w:val="20"/>
          <w:szCs w:val="20"/>
          <w:u w:val="single"/>
        </w:rPr>
      </w:pPr>
    </w:p>
    <w:tbl>
      <w:tblPr>
        <w:tblW w:w="87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18"/>
        <w:gridCol w:w="2052"/>
        <w:gridCol w:w="18"/>
        <w:gridCol w:w="1440"/>
        <w:gridCol w:w="2160"/>
      </w:tblGrid>
      <w:tr w:rsidR="00593334" w:rsidRPr="004A2C9B" w14:paraId="0F9EC336" w14:textId="77777777" w:rsidTr="00192EF4">
        <w:trPr>
          <w:trHeight w:val="602"/>
        </w:trPr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2AF8A925" w14:textId="41F40BF6" w:rsidR="00593334" w:rsidRPr="003C29BE" w:rsidRDefault="003C29BE" w:rsidP="003C29BE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Questions</w:t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207DBA19" w14:textId="40C21FFB" w:rsidR="00593334" w:rsidRPr="003C29BE" w:rsidRDefault="00AA612B" w:rsidP="003C29BE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 w:rsidRPr="003C29BE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Action/</w:t>
            </w: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W</w:t>
            </w:r>
            <w:r w:rsidRPr="003C29BE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 xml:space="preserve">ho’s </w:t>
            </w: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Re</w:t>
            </w:r>
            <w:r w:rsidRPr="003C29BE"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sponsible</w:t>
            </w:r>
          </w:p>
        </w:tc>
        <w:tc>
          <w:tcPr>
            <w:tcW w:w="1440" w:type="dxa"/>
            <w:tcBorders>
              <w:top w:val="nil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125919C4" w14:textId="441EA807" w:rsidR="00593334" w:rsidRPr="003C29BE" w:rsidRDefault="003C29BE" w:rsidP="003C29BE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Due Date</w:t>
            </w:r>
          </w:p>
        </w:tc>
        <w:tc>
          <w:tcPr>
            <w:tcW w:w="2160" w:type="dxa"/>
            <w:tcBorders>
              <w:top w:val="nil"/>
              <w:left w:val="single" w:sz="4" w:space="0" w:color="FFFFFF" w:themeColor="background1"/>
              <w:bottom w:val="single" w:sz="4" w:space="0" w:color="F2F2F2" w:themeColor="background1" w:themeShade="F2"/>
              <w:right w:val="nil"/>
            </w:tcBorders>
            <w:shd w:val="clear" w:color="auto" w:fill="ED7D31" w:themeFill="accent2"/>
            <w:vAlign w:val="center"/>
          </w:tcPr>
          <w:p w14:paraId="7F3E2F05" w14:textId="28ADA757" w:rsidR="00593334" w:rsidRPr="003C29BE" w:rsidRDefault="003C29BE" w:rsidP="003C29BE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FFFFFF" w:themeColor="background1"/>
                <w:sz w:val="20"/>
                <w:szCs w:val="20"/>
              </w:rPr>
              <w:t>Decisions</w:t>
            </w:r>
          </w:p>
        </w:tc>
      </w:tr>
      <w:tr w:rsidR="00593334" w:rsidRPr="004A2C9B" w14:paraId="0104A5E0" w14:textId="77777777" w:rsidTr="00AA612B">
        <w:trPr>
          <w:cantSplit/>
          <w:trHeight w:val="395"/>
        </w:trPr>
        <w:tc>
          <w:tcPr>
            <w:tcW w:w="8730" w:type="dxa"/>
            <w:gridSpan w:val="6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E4E2E2"/>
            <w:vAlign w:val="center"/>
          </w:tcPr>
          <w:p w14:paraId="58B3B3C6" w14:textId="6B977093" w:rsidR="00593334" w:rsidRPr="003C29BE" w:rsidRDefault="00593334" w:rsidP="003C29BE">
            <w:pPr>
              <w:spacing w:after="0" w:line="240" w:lineRule="auto"/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</w:pPr>
            <w:r w:rsidRPr="003C29BE"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  <w:t>A</w:t>
            </w:r>
            <w:r w:rsidR="003C29BE"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  <w:t>ttendance</w:t>
            </w:r>
          </w:p>
        </w:tc>
      </w:tr>
      <w:tr w:rsidR="00593334" w:rsidRPr="004A2C9B" w14:paraId="5883E553" w14:textId="77777777" w:rsidTr="00192EF4">
        <w:trPr>
          <w:trHeight w:val="4211"/>
        </w:trPr>
        <w:tc>
          <w:tcPr>
            <w:tcW w:w="3060" w:type="dxa"/>
            <w:gridSpan w:val="2"/>
            <w:tcBorders>
              <w:top w:val="single" w:sz="4" w:space="0" w:color="F2F2F2" w:themeColor="background1" w:themeShade="F2"/>
              <w:left w:val="nil"/>
              <w:bottom w:val="single" w:sz="4" w:space="0" w:color="B7B7B7"/>
              <w:right w:val="single" w:sz="4" w:space="0" w:color="B7B7B7"/>
            </w:tcBorders>
            <w:vAlign w:val="center"/>
          </w:tcPr>
          <w:p w14:paraId="2A5C27EA" w14:textId="77777777" w:rsidR="00593334" w:rsidRPr="004A2C9B" w:rsidRDefault="00593334" w:rsidP="003C29BE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Initial Professional Learning Event</w:t>
            </w:r>
          </w:p>
          <w:p w14:paraId="2C7415ED" w14:textId="77777777" w:rsidR="00593334" w:rsidRPr="005C7421" w:rsidRDefault="00593334" w:rsidP="003C29BE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Given the vision and goals for school-wide SEL, who will participate in the initial professional learning activities that launch the program? Consider:</w:t>
            </w:r>
          </w:p>
          <w:p w14:paraId="7C79E2DF" w14:textId="77777777" w:rsidR="00593334" w:rsidRPr="005C7421" w:rsidRDefault="00593334" w:rsidP="003C29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Classroom teachers (all staff or just currently implementing teachers?)</w:t>
            </w:r>
          </w:p>
          <w:p w14:paraId="6B018F4A" w14:textId="77777777" w:rsidR="00593334" w:rsidRPr="005C7421" w:rsidRDefault="00593334" w:rsidP="003C29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Administrators</w:t>
            </w:r>
          </w:p>
          <w:p w14:paraId="35E2FF4C" w14:textId="77777777" w:rsidR="00593334" w:rsidRPr="005C7421" w:rsidRDefault="00593334" w:rsidP="003C29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Specialist teachers</w:t>
            </w:r>
          </w:p>
          <w:p w14:paraId="6068D25C" w14:textId="77777777" w:rsidR="00593334" w:rsidRPr="005C7421" w:rsidRDefault="00593334" w:rsidP="003C29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Counselors</w:t>
            </w:r>
          </w:p>
          <w:p w14:paraId="305B05C4" w14:textId="77777777" w:rsidR="00593334" w:rsidRPr="005C7421" w:rsidRDefault="00593334" w:rsidP="003C29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Nonteaching staff</w:t>
            </w:r>
          </w:p>
          <w:p w14:paraId="2EF8EAB9" w14:textId="77777777" w:rsidR="00593334" w:rsidRPr="005C7421" w:rsidRDefault="00593334" w:rsidP="003C29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Family and community representatives</w:t>
            </w:r>
          </w:p>
          <w:p w14:paraId="3A03A837" w14:textId="618B1303" w:rsidR="00593334" w:rsidRPr="003C29BE" w:rsidRDefault="00593334" w:rsidP="003C29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Central office and district coordinators</w:t>
            </w:r>
          </w:p>
        </w:tc>
        <w:tc>
          <w:tcPr>
            <w:tcW w:w="2070" w:type="dxa"/>
            <w:gridSpan w:val="2"/>
            <w:tcBorders>
              <w:top w:val="single" w:sz="4" w:space="0" w:color="F2F2F2" w:themeColor="background1" w:themeShade="F2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959110F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  <w:t>SEL team will meet to discuss who should attend the initial professional learning in the fall.</w:t>
            </w:r>
          </w:p>
          <w:p w14:paraId="28F04671" w14:textId="77777777" w:rsidR="00593334" w:rsidRPr="005C7421" w:rsidRDefault="00593334" w:rsidP="004A2C9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F2F2F2" w:themeColor="background1" w:themeShade="F2"/>
              <w:left w:val="single" w:sz="4" w:space="0" w:color="B7B7B7"/>
              <w:bottom w:val="single" w:sz="4" w:space="0" w:color="D9D9D9" w:themeColor="background1" w:themeShade="D9"/>
              <w:right w:val="single" w:sz="4" w:space="0" w:color="B7B7B7"/>
            </w:tcBorders>
          </w:tcPr>
          <w:p w14:paraId="24CB164C" w14:textId="77777777" w:rsidR="00593334" w:rsidRPr="005C7421" w:rsidRDefault="00593334" w:rsidP="004A2C9B">
            <w:pPr>
              <w:spacing w:after="0" w:line="240" w:lineRule="auto"/>
              <w:ind w:left="-14"/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  <w:t>SEL team meeting: March 15</w:t>
            </w:r>
          </w:p>
        </w:tc>
        <w:tc>
          <w:tcPr>
            <w:tcW w:w="2160" w:type="dxa"/>
            <w:tcBorders>
              <w:top w:val="single" w:sz="4" w:space="0" w:color="F2F2F2" w:themeColor="background1" w:themeShade="F2"/>
              <w:left w:val="single" w:sz="4" w:space="0" w:color="B7B7B7"/>
              <w:bottom w:val="single" w:sz="4" w:space="0" w:color="B7B7B7"/>
              <w:right w:val="nil"/>
            </w:tcBorders>
          </w:tcPr>
          <w:p w14:paraId="1E2332C2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  <w:t xml:space="preserve">All staff will </w:t>
            </w:r>
            <w:proofErr w:type="gramStart"/>
            <w:r w:rsidRPr="005C7421"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  <w:t>attend  initial</w:t>
            </w:r>
            <w:proofErr w:type="gramEnd"/>
            <w:r w:rsidRPr="005C7421"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  <w:t xml:space="preserve"> workshop, including all nonteaching staff members.</w:t>
            </w:r>
          </w:p>
          <w:p w14:paraId="475F0B73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  <w:t>Three parent leaders will attend.</w:t>
            </w:r>
          </w:p>
          <w:p w14:paraId="244725DA" w14:textId="77777777" w:rsidR="00593334" w:rsidRPr="005C7421" w:rsidRDefault="00593334" w:rsidP="004A2C9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  <w:t>Three community representatives will attend.</w:t>
            </w:r>
          </w:p>
        </w:tc>
      </w:tr>
      <w:tr w:rsidR="00593334" w:rsidRPr="004A2C9B" w14:paraId="5A1B3B62" w14:textId="77777777" w:rsidTr="00192EF4">
        <w:trPr>
          <w:trHeight w:val="2402"/>
        </w:trPr>
        <w:tc>
          <w:tcPr>
            <w:tcW w:w="3060" w:type="dxa"/>
            <w:gridSpan w:val="2"/>
            <w:tcBorders>
              <w:top w:val="single" w:sz="4" w:space="0" w:color="B7B7B7"/>
              <w:left w:val="nil"/>
              <w:bottom w:val="nil"/>
              <w:right w:val="single" w:sz="4" w:space="0" w:color="B7B7B7"/>
            </w:tcBorders>
            <w:vAlign w:val="center"/>
          </w:tcPr>
          <w:p w14:paraId="570185C8" w14:textId="77777777" w:rsidR="00593334" w:rsidRPr="004A2C9B" w:rsidRDefault="00593334" w:rsidP="003C29BE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Subsequent Events</w:t>
            </w:r>
          </w:p>
          <w:p w14:paraId="7EE9348E" w14:textId="5ABE385D" w:rsidR="00593334" w:rsidRPr="003C29BE" w:rsidRDefault="00593334" w:rsidP="003C29BE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What is the plan for providing professional learning those who don’t participate in the initial activities (e.g., teachers who implement the program at a later date, teachers who join the staff at a later date, or other important constituents who missed the initial event)?</w:t>
            </w:r>
          </w:p>
        </w:tc>
        <w:tc>
          <w:tcPr>
            <w:tcW w:w="2070" w:type="dxa"/>
            <w:gridSpan w:val="2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53922FD5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  <w:t>SEL team will meet to plan for introductory professional development to remaining staff and constituents.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B7B7B7"/>
              <w:bottom w:val="nil"/>
              <w:right w:val="single" w:sz="4" w:space="0" w:color="B7B7B7"/>
            </w:tcBorders>
          </w:tcPr>
          <w:p w14:paraId="2A41EF26" w14:textId="77777777" w:rsidR="00593334" w:rsidRPr="005C7421" w:rsidRDefault="00593334" w:rsidP="004A2C9B">
            <w:pPr>
              <w:spacing w:after="0" w:line="240" w:lineRule="auto"/>
              <w:ind w:left="90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  <w:t>SEL team meeting: March 15</w:t>
            </w:r>
          </w:p>
        </w:tc>
        <w:tc>
          <w:tcPr>
            <w:tcW w:w="2160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3E804671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 w:cs="Arial"/>
                <w:i/>
                <w:color w:val="000000" w:themeColor="text1"/>
                <w:sz w:val="18"/>
                <w:szCs w:val="18"/>
              </w:rPr>
              <w:t>Initial workshop should be repeated for others at the beginning of the second year.</w:t>
            </w:r>
          </w:p>
        </w:tc>
      </w:tr>
      <w:tr w:rsidR="00593334" w:rsidRPr="004A2C9B" w14:paraId="6D55CB54" w14:textId="77777777" w:rsidTr="000D4F4C">
        <w:trPr>
          <w:cantSplit/>
          <w:trHeight w:val="360"/>
        </w:trPr>
        <w:tc>
          <w:tcPr>
            <w:tcW w:w="8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E2E2"/>
            <w:vAlign w:val="center"/>
          </w:tcPr>
          <w:p w14:paraId="61C212BD" w14:textId="6181DFDA" w:rsidR="00593334" w:rsidRPr="00BA5A73" w:rsidRDefault="00BA5A73" w:rsidP="003C29BE">
            <w:pPr>
              <w:spacing w:after="0" w:line="240" w:lineRule="auto"/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  <w:t>Program Content and Implementation</w:t>
            </w:r>
          </w:p>
        </w:tc>
      </w:tr>
      <w:tr w:rsidR="00593334" w:rsidRPr="004A2C9B" w14:paraId="72DD9BCC" w14:textId="77777777" w:rsidTr="000D4F4C">
        <w:trPr>
          <w:trHeight w:val="89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sz="4" w:space="0" w:color="B7B7B7"/>
            </w:tcBorders>
          </w:tcPr>
          <w:p w14:paraId="0F663A39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Fit with Current Curriculum</w:t>
            </w:r>
          </w:p>
          <w:p w14:paraId="5FD454FA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How well does the program “fit” with the current school curriculum and can professional development help to address any issues? Consider:</w:t>
            </w:r>
          </w:p>
          <w:p w14:paraId="6FCCE477" w14:textId="77777777" w:rsidR="00593334" w:rsidRPr="005C7421" w:rsidRDefault="00593334" w:rsidP="004A2C9B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If the program is lesson-based, how many lessons there are</w:t>
            </w:r>
          </w:p>
          <w:p w14:paraId="2265ADC8" w14:textId="77777777" w:rsidR="00593334" w:rsidRPr="005C7421" w:rsidRDefault="00593334" w:rsidP="004A2C9B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How many times per week the program is to be taught to achieve fidelity to the program model</w:t>
            </w:r>
          </w:p>
          <w:p w14:paraId="31C89192" w14:textId="77777777" w:rsidR="00593334" w:rsidRPr="004A2C9B" w:rsidRDefault="00593334" w:rsidP="004A2C9B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20"/>
                <w:szCs w:val="20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How program will integrate with current curriculum</w:t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B7B7B7"/>
              <w:bottom w:val="nil"/>
              <w:right w:val="single" w:sz="4" w:space="0" w:color="B7B7B7"/>
            </w:tcBorders>
          </w:tcPr>
          <w:p w14:paraId="7685658D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SEL team will meet with grade level leaders and discuss curriculum fit issues. </w:t>
            </w:r>
          </w:p>
          <w:p w14:paraId="7695D86B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Principal will call the program providers to discuss these issues. </w:t>
            </w:r>
          </w:p>
          <w:p w14:paraId="6D9C66FF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B7B7B7"/>
              <w:bottom w:val="nil"/>
              <w:right w:val="single" w:sz="4" w:space="0" w:color="B7B7B7"/>
            </w:tcBorders>
          </w:tcPr>
          <w:p w14:paraId="242834A8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bCs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bCs/>
                <w:i/>
                <w:color w:val="000000" w:themeColor="text1"/>
                <w:sz w:val="18"/>
                <w:szCs w:val="18"/>
              </w:rPr>
              <w:t>SEL team meeting: March 15</w:t>
            </w:r>
          </w:p>
          <w:p w14:paraId="3578D9CA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SEL team &amp; grade-level leaders: March 25 </w:t>
            </w:r>
          </w:p>
          <w:p w14:paraId="7847DC2B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Principal call to program providers: March 26</w:t>
            </w:r>
          </w:p>
        </w:tc>
        <w:tc>
          <w:tcPr>
            <w:tcW w:w="2160" w:type="dxa"/>
            <w:tcBorders>
              <w:top w:val="nil"/>
              <w:left w:val="single" w:sz="4" w:space="0" w:color="B7B7B7"/>
              <w:bottom w:val="nil"/>
              <w:right w:val="nil"/>
            </w:tcBorders>
          </w:tcPr>
          <w:p w14:paraId="77D649E4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Program has 24 lessons per grade to be t</w:t>
            </w:r>
            <w:bookmarkStart w:id="0" w:name="_GoBack"/>
            <w:bookmarkEnd w:id="0"/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aught once per week. Current curriculum does not permit time for a separate class. Program provider suggests integrating lessons into language arts and will prepare literacy-based curriculum map for initial professional learning.</w:t>
            </w:r>
          </w:p>
        </w:tc>
      </w:tr>
      <w:tr w:rsidR="00593334" w:rsidRPr="004A2C9B" w14:paraId="218AFE12" w14:textId="77777777" w:rsidTr="000D4F4C">
        <w:trPr>
          <w:trHeight w:val="1844"/>
        </w:trPr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B7B7B7"/>
              <w:right w:val="single" w:sz="4" w:space="0" w:color="B7B7B7"/>
            </w:tcBorders>
          </w:tcPr>
          <w:p w14:paraId="3AAED792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lastRenderedPageBreak/>
              <w:t>Instructional Strategies</w:t>
            </w:r>
          </w:p>
          <w:p w14:paraId="6090DC9F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What professional learning is required to help staff implement new instructional strategies used in the program?</w:t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306C9EC6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SEL team will meet with grade level leaders, family members, and community members to discuss what might be helpful in adopting new instructional strategies.</w:t>
            </w:r>
          </w:p>
          <w:p w14:paraId="5213D1B1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Principal will discuss these with the program developer.</w:t>
            </w:r>
          </w:p>
        </w:tc>
        <w:tc>
          <w:tcPr>
            <w:tcW w:w="1440" w:type="dxa"/>
            <w:tcBorders>
              <w:top w:val="nil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D60633E" w14:textId="77777777" w:rsidR="00593334" w:rsidRPr="005C7421" w:rsidRDefault="00593334" w:rsidP="004A2C9B">
            <w:pPr>
              <w:spacing w:after="0" w:line="240" w:lineRule="auto"/>
              <w:ind w:left="-18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SEL team meeting: March 15</w:t>
            </w:r>
          </w:p>
          <w:p w14:paraId="55CC2999" w14:textId="77777777" w:rsidR="00593334" w:rsidRPr="005C7421" w:rsidRDefault="00593334" w:rsidP="004A2C9B">
            <w:pPr>
              <w:spacing w:after="0" w:line="240" w:lineRule="auto"/>
              <w:ind w:left="-18"/>
              <w:rPr>
                <w:rFonts w:ascii="Helvetica" w:hAnsi="Helvetica" w:cs="Times New Roman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 w:cs="Times New Roman"/>
                <w:i/>
                <w:color w:val="000000" w:themeColor="text1"/>
                <w:sz w:val="18"/>
                <w:szCs w:val="18"/>
              </w:rPr>
              <w:t>SEL team &amp; grade-level leaders: March 25</w:t>
            </w:r>
          </w:p>
          <w:p w14:paraId="1464B7E3" w14:textId="77777777" w:rsidR="00593334" w:rsidRPr="005C7421" w:rsidRDefault="00593334" w:rsidP="004A2C9B">
            <w:pPr>
              <w:spacing w:after="0" w:line="240" w:lineRule="auto"/>
              <w:ind w:left="-18"/>
              <w:rPr>
                <w:rFonts w:ascii="Helvetica" w:hAnsi="Helvetica" w:cs="Times New Roman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 w:cs="Times New Roman"/>
                <w:i/>
                <w:color w:val="000000" w:themeColor="text1"/>
                <w:sz w:val="18"/>
                <w:szCs w:val="18"/>
              </w:rPr>
              <w:t>SEL team phone calls to family &amp; community represent-</w:t>
            </w:r>
            <w:proofErr w:type="spellStart"/>
            <w:r w:rsidRPr="005C7421">
              <w:rPr>
                <w:rFonts w:ascii="Helvetica" w:hAnsi="Helvetica" w:cs="Times New Roman"/>
                <w:i/>
                <w:color w:val="000000" w:themeColor="text1"/>
                <w:sz w:val="18"/>
                <w:szCs w:val="18"/>
              </w:rPr>
              <w:t>atives</w:t>
            </w:r>
            <w:proofErr w:type="spellEnd"/>
            <w:r w:rsidRPr="005C7421">
              <w:rPr>
                <w:rFonts w:ascii="Helvetica" w:hAnsi="Helvetica" w:cs="Times New Roman"/>
                <w:i/>
                <w:color w:val="000000" w:themeColor="text1"/>
                <w:sz w:val="18"/>
                <w:szCs w:val="18"/>
              </w:rPr>
              <w:t>: Week of March 25</w:t>
            </w:r>
          </w:p>
          <w:p w14:paraId="76EF491E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Principal call to program providers: March 26</w:t>
            </w:r>
          </w:p>
        </w:tc>
        <w:tc>
          <w:tcPr>
            <w:tcW w:w="2160" w:type="dxa"/>
            <w:tcBorders>
              <w:top w:val="nil"/>
              <w:left w:val="single" w:sz="4" w:space="0" w:color="B7B7B7"/>
              <w:bottom w:val="single" w:sz="4" w:space="0" w:color="D9D9D9"/>
              <w:right w:val="nil"/>
            </w:tcBorders>
          </w:tcPr>
          <w:p w14:paraId="54D4F2F1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Teachers, parents, and community members all want a strong emphasis on respectful behaviors and anti-bullying behaviors.</w:t>
            </w:r>
          </w:p>
          <w:p w14:paraId="0878E8E3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Program provider affirms that facilitator would put a strong emphasis on daily respectful behaviors and anti-bullying strategies.</w:t>
            </w:r>
          </w:p>
        </w:tc>
      </w:tr>
      <w:tr w:rsidR="00593334" w:rsidRPr="004A2C9B" w14:paraId="0EFA4932" w14:textId="77777777" w:rsidTr="00192EF4">
        <w:trPr>
          <w:trHeight w:val="260"/>
        </w:trPr>
        <w:tc>
          <w:tcPr>
            <w:tcW w:w="3060" w:type="dxa"/>
            <w:gridSpan w:val="2"/>
            <w:tcBorders>
              <w:top w:val="single" w:sz="4" w:space="0" w:color="B7B7B7"/>
              <w:left w:val="nil"/>
              <w:bottom w:val="nil"/>
              <w:right w:val="single" w:sz="4" w:space="0" w:color="B7B7B7"/>
            </w:tcBorders>
          </w:tcPr>
          <w:p w14:paraId="6C41B574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Schoolwide Practices</w:t>
            </w:r>
          </w:p>
          <w:p w14:paraId="2FDB16D5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 xml:space="preserve">What current school-wide activities are likely to be strengthened by the program? What additional professional learning or support for schoolwide practices might be helpful? </w:t>
            </w:r>
          </w:p>
          <w:p w14:paraId="0307AE3E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58B4313A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SEL team will meet to discuss ways to integrate SEL into existing or currently planned schoolwide activities. </w:t>
            </w:r>
          </w:p>
          <w:p w14:paraId="13D15A76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Principal will discuss these with program developer.</w:t>
            </w:r>
          </w:p>
        </w:tc>
        <w:tc>
          <w:tcPr>
            <w:tcW w:w="1440" w:type="dxa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618829EC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SEL team meeting: March 15</w:t>
            </w:r>
          </w:p>
          <w:p w14:paraId="3FBD2065" w14:textId="77777777" w:rsidR="00593334" w:rsidRPr="005C7421" w:rsidRDefault="00593334" w:rsidP="004A2C9B">
            <w:pPr>
              <w:spacing w:after="0" w:line="240" w:lineRule="auto"/>
              <w:ind w:left="-18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SEL team and grade- level leaders: March 25</w:t>
            </w:r>
          </w:p>
          <w:p w14:paraId="55909E7A" w14:textId="77777777" w:rsidR="00593334" w:rsidRPr="005C7421" w:rsidRDefault="00593334" w:rsidP="004A2C9B">
            <w:pPr>
              <w:spacing w:after="0" w:line="240" w:lineRule="auto"/>
              <w:ind w:left="-18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Principal call to program provider: March 26 </w:t>
            </w:r>
          </w:p>
          <w:p w14:paraId="281C9BB8" w14:textId="77777777" w:rsidR="00593334" w:rsidRPr="005C7421" w:rsidRDefault="00593334" w:rsidP="004A2C9B">
            <w:pPr>
              <w:spacing w:after="0" w:line="240" w:lineRule="auto"/>
              <w:ind w:left="90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D9D9D9"/>
              <w:left w:val="single" w:sz="4" w:space="0" w:color="B7B7B7"/>
              <w:bottom w:val="nil"/>
              <w:right w:val="nil"/>
            </w:tcBorders>
          </w:tcPr>
          <w:p w14:paraId="6C8E9CCF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Monthly themes will match the units of the SEL program:</w:t>
            </w:r>
          </w:p>
          <w:p w14:paraId="3622AF87" w14:textId="77777777" w:rsidR="00593334" w:rsidRPr="005C7421" w:rsidRDefault="00593334" w:rsidP="004A2C9B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Becoming a school community</w:t>
            </w:r>
          </w:p>
          <w:p w14:paraId="6BB4B178" w14:textId="77777777" w:rsidR="00593334" w:rsidRPr="005C7421" w:rsidRDefault="00593334" w:rsidP="004A2C9B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Respect for self and others </w:t>
            </w:r>
          </w:p>
          <w:p w14:paraId="0E094A39" w14:textId="77777777" w:rsidR="00593334" w:rsidRPr="005C7421" w:rsidRDefault="00593334" w:rsidP="004A2C9B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School pride/ respecting school property </w:t>
            </w:r>
          </w:p>
          <w:p w14:paraId="1571297A" w14:textId="77777777" w:rsidR="00593334" w:rsidRPr="005C7421" w:rsidRDefault="00593334" w:rsidP="004A2C9B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Taking responsibility for oneself</w:t>
            </w:r>
          </w:p>
          <w:p w14:paraId="3150ECB6" w14:textId="77777777" w:rsidR="00593334" w:rsidRPr="005C7421" w:rsidRDefault="00593334" w:rsidP="004A2C9B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Making positive decisions</w:t>
            </w:r>
          </w:p>
          <w:p w14:paraId="0895CF39" w14:textId="77777777" w:rsidR="00593334" w:rsidRPr="005C7421" w:rsidRDefault="00593334" w:rsidP="004A2C9B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Resolving conflicts peacefully</w:t>
            </w:r>
          </w:p>
          <w:p w14:paraId="763B6DA8" w14:textId="77777777" w:rsidR="00593334" w:rsidRPr="005C7421" w:rsidRDefault="00593334" w:rsidP="004A2C9B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Choosing a healthy lifestyle</w:t>
            </w:r>
          </w:p>
          <w:p w14:paraId="60EACFD3" w14:textId="77777777" w:rsidR="00593334" w:rsidRPr="005C7421" w:rsidRDefault="00593334" w:rsidP="004A2C9B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Saying “no” to drugs</w:t>
            </w:r>
          </w:p>
          <w:p w14:paraId="2B33ACFE" w14:textId="77777777" w:rsidR="00593334" w:rsidRPr="005C7421" w:rsidRDefault="00593334" w:rsidP="004A2C9B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Celebrating diversity</w:t>
            </w:r>
          </w:p>
          <w:p w14:paraId="78804FDB" w14:textId="77777777" w:rsidR="00593334" w:rsidRPr="005C7421" w:rsidRDefault="00593334" w:rsidP="004A2C9B">
            <w:pPr>
              <w:spacing w:after="0" w:line="240" w:lineRule="auto"/>
              <w:ind w:left="252" w:hanging="252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</w:p>
          <w:p w14:paraId="6D847E9D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Program developer affirms that facilitator will approach the professional learning event from the perspective of the monthly themes.</w:t>
            </w:r>
          </w:p>
        </w:tc>
      </w:tr>
      <w:tr w:rsidR="00593334" w:rsidRPr="004A2C9B" w14:paraId="720CC48A" w14:textId="77777777" w:rsidTr="00AA612B">
        <w:trPr>
          <w:cantSplit/>
          <w:trHeight w:val="278"/>
        </w:trPr>
        <w:tc>
          <w:tcPr>
            <w:tcW w:w="8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E2E2"/>
          </w:tcPr>
          <w:p w14:paraId="32D6B5E4" w14:textId="77F6DA2A" w:rsidR="00593334" w:rsidRPr="00BA5A73" w:rsidRDefault="003C29BE" w:rsidP="004A2C9B">
            <w:pPr>
              <w:spacing w:after="0" w:line="240" w:lineRule="auto"/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</w:pPr>
            <w:r w:rsidRPr="00BA5A73">
              <w:rPr>
                <w:rFonts w:ascii="Helvetica" w:hAnsi="Helvetica"/>
                <w:b/>
                <w:color w:val="0D0D0D" w:themeColor="text1" w:themeTint="F2"/>
                <w:sz w:val="20"/>
                <w:szCs w:val="20"/>
              </w:rPr>
              <w:t>Logistics</w:t>
            </w:r>
          </w:p>
        </w:tc>
      </w:tr>
      <w:tr w:rsidR="00593334" w:rsidRPr="004A2C9B" w14:paraId="21B37B84" w14:textId="77777777" w:rsidTr="000D4F4C">
        <w:trPr>
          <w:trHeight w:val="1449"/>
        </w:trPr>
        <w:tc>
          <w:tcPr>
            <w:tcW w:w="3042" w:type="dxa"/>
            <w:tcBorders>
              <w:top w:val="nil"/>
              <w:left w:val="nil"/>
              <w:bottom w:val="single" w:sz="4" w:space="0" w:color="FFFFFF"/>
              <w:right w:val="single" w:sz="4" w:space="0" w:color="B7B7B7"/>
            </w:tcBorders>
          </w:tcPr>
          <w:p w14:paraId="6EDCE4BB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Delivery Options</w:t>
            </w:r>
          </w:p>
          <w:p w14:paraId="2B3FCADA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What options exist for how professional learning is delivered (e.g., workshops, coaching, online, written or self-directed, video conferencing, etc.)?</w:t>
            </w:r>
          </w:p>
          <w:p w14:paraId="4955DCD8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Will professional learning be facilitated by the program provider? Or will personnel from the school/district be trained by the provider to deliver the professional learning?</w:t>
            </w:r>
          </w:p>
          <w:p w14:paraId="7E062787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Where will initial professional learning take place (e.g., in the district or at another location)?</w:t>
            </w:r>
          </w:p>
          <w:p w14:paraId="4D2756CF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lastRenderedPageBreak/>
              <w:t>What is the time commitment needed for initial professional learning? A few hours? Days? Are there follow-up sessions during the year?</w:t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B7B7B7"/>
              <w:bottom w:val="nil"/>
              <w:right w:val="single" w:sz="4" w:space="0" w:color="B7B7B7"/>
            </w:tcBorders>
          </w:tcPr>
          <w:p w14:paraId="793A2B45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lastRenderedPageBreak/>
              <w:t>Principal will look at staff development calendar, talk to program providers, and propose the best plan.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B7B7B7"/>
              <w:bottom w:val="nil"/>
              <w:right w:val="single" w:sz="4" w:space="0" w:color="B7B7B7"/>
            </w:tcBorders>
          </w:tcPr>
          <w:p w14:paraId="479B01BC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Principal call to program developer: March 26</w:t>
            </w:r>
          </w:p>
        </w:tc>
        <w:tc>
          <w:tcPr>
            <w:tcW w:w="2160" w:type="dxa"/>
            <w:tcBorders>
              <w:top w:val="nil"/>
              <w:left w:val="single" w:sz="4" w:space="0" w:color="B7B7B7"/>
              <w:bottom w:val="nil"/>
              <w:right w:val="single" w:sz="4" w:space="0" w:color="FFFFFF"/>
            </w:tcBorders>
          </w:tcPr>
          <w:p w14:paraId="209E52F4" w14:textId="77777777" w:rsidR="00593334" w:rsidRPr="005C7421" w:rsidRDefault="00593334" w:rsidP="004A2C9B">
            <w:pPr>
              <w:spacing w:after="0" w:line="240" w:lineRule="auto"/>
              <w:ind w:hanging="18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Principal makes the following decisions in consultation w/ program providers: </w:t>
            </w:r>
          </w:p>
          <w:p w14:paraId="74E12351" w14:textId="77777777" w:rsidR="00593334" w:rsidRPr="005C7421" w:rsidRDefault="00593334" w:rsidP="004A2C9B">
            <w:pPr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Initial training will be an interactive, experiential learning workshop, facilitated by program staff. </w:t>
            </w:r>
          </w:p>
          <w:p w14:paraId="7C14E1F8" w14:textId="77777777" w:rsidR="00593334" w:rsidRPr="005C7421" w:rsidRDefault="00593334" w:rsidP="004A2C9B">
            <w:pPr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Workshop will take place at school site on August 28–29.</w:t>
            </w:r>
          </w:p>
          <w:p w14:paraId="482DD790" w14:textId="77777777" w:rsidR="00593334" w:rsidRPr="005C7421" w:rsidRDefault="00593334" w:rsidP="004A2C9B">
            <w:pPr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This will be a 13-hour event over 2 days (no flexibility on </w:t>
            </w: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lastRenderedPageBreak/>
              <w:t>this require-</w:t>
            </w:r>
            <w:proofErr w:type="spellStart"/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ment</w:t>
            </w:r>
            <w:proofErr w:type="spellEnd"/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 xml:space="preserve"> per the providers).</w:t>
            </w:r>
          </w:p>
        </w:tc>
      </w:tr>
      <w:tr w:rsidR="00593334" w:rsidRPr="004A2C9B" w14:paraId="747CE41E" w14:textId="77777777" w:rsidTr="00A77536">
        <w:trPr>
          <w:trHeight w:val="1403"/>
        </w:trPr>
        <w:tc>
          <w:tcPr>
            <w:tcW w:w="3042" w:type="dxa"/>
            <w:tcBorders>
              <w:top w:val="single" w:sz="4" w:space="0" w:color="FFFFFF"/>
              <w:left w:val="nil"/>
              <w:bottom w:val="single" w:sz="4" w:space="0" w:color="B7B7B7"/>
              <w:right w:val="single" w:sz="4" w:space="0" w:color="B7B7B7"/>
            </w:tcBorders>
          </w:tcPr>
          <w:p w14:paraId="7D964660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lastRenderedPageBreak/>
              <w:t>Timing</w:t>
            </w:r>
          </w:p>
          <w:p w14:paraId="0916BF66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What time of the year will be best for professional learning? Consider the following to maximize participation:</w:t>
            </w:r>
          </w:p>
          <w:p w14:paraId="48B95C88" w14:textId="77777777" w:rsidR="00593334" w:rsidRPr="005C7421" w:rsidRDefault="00593334" w:rsidP="004A2C9B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Implementation launch date</w:t>
            </w:r>
          </w:p>
          <w:p w14:paraId="0A1FBB41" w14:textId="77777777" w:rsidR="00593334" w:rsidRPr="005C7421" w:rsidRDefault="00593334" w:rsidP="004A2C9B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School and district professional learning calendar</w:t>
            </w:r>
          </w:p>
          <w:p w14:paraId="7E5F6B06" w14:textId="77777777" w:rsidR="00593334" w:rsidRPr="005C7421" w:rsidRDefault="00593334" w:rsidP="004A2C9B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School and district assessment calendar</w:t>
            </w:r>
          </w:p>
          <w:p w14:paraId="2D99D126" w14:textId="77777777" w:rsidR="00593334" w:rsidRPr="005C7421" w:rsidRDefault="00593334" w:rsidP="004A2C9B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Allotted district staff development days</w:t>
            </w:r>
          </w:p>
          <w:p w14:paraId="00F95DF9" w14:textId="77777777" w:rsidR="00593334" w:rsidRPr="005C7421" w:rsidRDefault="00593334" w:rsidP="004A2C9B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62" w:hanging="162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Availability of substitute teachers</w:t>
            </w:r>
          </w:p>
          <w:p w14:paraId="7996D1A6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29F5D65A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SEL team will meet with principal to discuss best timing</w:t>
            </w:r>
          </w:p>
        </w:tc>
        <w:tc>
          <w:tcPr>
            <w:tcW w:w="1458" w:type="dxa"/>
            <w:gridSpan w:val="2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572D0240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SEL team meeting: March 15</w:t>
            </w:r>
          </w:p>
        </w:tc>
        <w:tc>
          <w:tcPr>
            <w:tcW w:w="21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74BC3CFE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The initial workshop will be two consecutive days at end of summer (August 28–29) to prepare staff to implement the program at the beginning of the school year.</w:t>
            </w:r>
          </w:p>
        </w:tc>
      </w:tr>
      <w:tr w:rsidR="00593334" w:rsidRPr="004A2C9B" w14:paraId="6F451B85" w14:textId="77777777" w:rsidTr="00192EF4">
        <w:trPr>
          <w:trHeight w:val="1403"/>
        </w:trPr>
        <w:tc>
          <w:tcPr>
            <w:tcW w:w="3042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B7B7B7"/>
            </w:tcBorders>
          </w:tcPr>
          <w:p w14:paraId="764838DF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Costs</w:t>
            </w:r>
          </w:p>
          <w:p w14:paraId="4BBACB75" w14:textId="77777777" w:rsidR="00593334" w:rsidRPr="005C7421" w:rsidRDefault="00593334" w:rsidP="004A2C9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Determine costs for all aspects of program implementation. Consider:</w:t>
            </w:r>
          </w:p>
          <w:p w14:paraId="581C1880" w14:textId="77777777" w:rsidR="00593334" w:rsidRPr="005C7421" w:rsidRDefault="00593334" w:rsidP="004A2C9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Helvetica" w:hAnsi="Helvetica"/>
                <w:sz w:val="18"/>
                <w:szCs w:val="18"/>
              </w:rPr>
            </w:pPr>
          </w:p>
          <w:p w14:paraId="48E4CDE7" w14:textId="77777777" w:rsidR="00593334" w:rsidRPr="005C7421" w:rsidRDefault="00593334" w:rsidP="004A2C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 xml:space="preserve">What is the cost of the initial professional learning event? </w:t>
            </w:r>
          </w:p>
          <w:p w14:paraId="0CBBE3DF" w14:textId="77777777" w:rsidR="00593334" w:rsidRPr="005C7421" w:rsidRDefault="00593334" w:rsidP="004A2C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 xml:space="preserve">Would teachers be paid stipends for release time? How much would this cost? </w:t>
            </w:r>
          </w:p>
          <w:p w14:paraId="1F21AA65" w14:textId="77777777" w:rsidR="00593334" w:rsidRPr="005C7421" w:rsidRDefault="00593334" w:rsidP="004A2C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 xml:space="preserve">What is the cost of additional professional learning events, coaching, mentoring, and/or consulting? </w:t>
            </w:r>
          </w:p>
          <w:p w14:paraId="6992A9FF" w14:textId="77777777" w:rsidR="00593334" w:rsidRPr="005C7421" w:rsidRDefault="00593334" w:rsidP="004A2C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contextualSpacing w:val="0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 xml:space="preserve">Is there a “training-of-trainers” option? What does this entail and how much does this cost? </w:t>
            </w:r>
          </w:p>
          <w:p w14:paraId="3A909C84" w14:textId="77777777" w:rsidR="00593334" w:rsidRPr="004A2C9B" w:rsidRDefault="00593334" w:rsidP="004A2C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62" w:hanging="162"/>
              <w:contextualSpacing w:val="0"/>
              <w:rPr>
                <w:rFonts w:ascii="Helvetica" w:hAnsi="Helvetica"/>
                <w:b/>
                <w:sz w:val="20"/>
                <w:szCs w:val="20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>Is sufficient funding available? Should the school apply for grants? Does the program</w:t>
            </w:r>
            <w:r w:rsidRPr="004A2C9B"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005C7421">
              <w:rPr>
                <w:rFonts w:ascii="Helvetica" w:hAnsi="Helvetica"/>
                <w:sz w:val="18"/>
                <w:szCs w:val="18"/>
              </w:rPr>
              <w:t>provide resources to support grant writing?</w:t>
            </w:r>
          </w:p>
          <w:p w14:paraId="58D1379D" w14:textId="77777777" w:rsidR="00593334" w:rsidRPr="004A2C9B" w:rsidRDefault="00593334" w:rsidP="004A2C9B">
            <w:pPr>
              <w:pStyle w:val="ListParagraph"/>
              <w:spacing w:after="0" w:line="240" w:lineRule="auto"/>
              <w:contextualSpacing w:val="0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6D4F5CB2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Principal will confirm costs with program provider and look for ways to incorporate professional learning in the budget.</w:t>
            </w:r>
          </w:p>
        </w:tc>
        <w:tc>
          <w:tcPr>
            <w:tcW w:w="1458" w:type="dxa"/>
            <w:gridSpan w:val="2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</w:tcPr>
          <w:p w14:paraId="18A410A1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Principal call to developer: March 26</w:t>
            </w:r>
          </w:p>
        </w:tc>
        <w:tc>
          <w:tcPr>
            <w:tcW w:w="21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nil"/>
            </w:tcBorders>
          </w:tcPr>
          <w:p w14:paraId="691E9C9E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Principal will pay for professional learning out of the Character Education grant: $10,000 for a school-wide workshop for up to 40 participants. Includes two days of professional learning, teacher materials, and student materials for first year of implementation.</w:t>
            </w:r>
          </w:p>
          <w:p w14:paraId="566B5913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20"/>
                <w:szCs w:val="20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Per program provider: Additional one-day workshops are $3,000. Consultation is $1,000 per day. Training-of-trainers is $10,000 to certify two</w:t>
            </w:r>
            <w:r w:rsidRPr="004A2C9B">
              <w:rPr>
                <w:rFonts w:ascii="Helvetica" w:hAnsi="Helvetic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candidates. District not choosing to pursue at this time.</w:t>
            </w:r>
          </w:p>
        </w:tc>
      </w:tr>
      <w:tr w:rsidR="00CB5D47" w:rsidRPr="004A2C9B" w14:paraId="0DF44B82" w14:textId="77777777" w:rsidTr="00192EF4">
        <w:tc>
          <w:tcPr>
            <w:tcW w:w="3042" w:type="dxa"/>
            <w:tcBorders>
              <w:top w:val="single" w:sz="4" w:space="0" w:color="B7B7B7"/>
              <w:left w:val="nil"/>
              <w:bottom w:val="nil"/>
              <w:right w:val="single" w:sz="4" w:space="0" w:color="B7B7B7"/>
            </w:tcBorders>
          </w:tcPr>
          <w:p w14:paraId="493DB38E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A2C9B">
              <w:rPr>
                <w:rFonts w:ascii="Helvetica" w:hAnsi="Helvetica"/>
                <w:b/>
                <w:sz w:val="20"/>
                <w:szCs w:val="20"/>
              </w:rPr>
              <w:t>Professional learning credits</w:t>
            </w:r>
          </w:p>
          <w:p w14:paraId="5F1E1A56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7421">
              <w:rPr>
                <w:rFonts w:ascii="Helvetica" w:hAnsi="Helvetica"/>
                <w:sz w:val="18"/>
                <w:szCs w:val="18"/>
              </w:rPr>
              <w:t xml:space="preserve">What, if any, state and/or district certification requirements must be coordinated with the program provider’s professional certification process? </w:t>
            </w:r>
          </w:p>
          <w:p w14:paraId="20E54796" w14:textId="77777777" w:rsidR="00593334" w:rsidRPr="004A2C9B" w:rsidRDefault="00593334" w:rsidP="004A2C9B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16F80004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Principal will discuss certification requirements with program provider and compare it to requirements for state/district continuing education credits.</w:t>
            </w:r>
          </w:p>
        </w:tc>
        <w:tc>
          <w:tcPr>
            <w:tcW w:w="1458" w:type="dxa"/>
            <w:gridSpan w:val="2"/>
            <w:tcBorders>
              <w:top w:val="single" w:sz="4" w:space="0" w:color="B7B7B7"/>
              <w:left w:val="single" w:sz="4" w:space="0" w:color="B7B7B7"/>
              <w:bottom w:val="nil"/>
              <w:right w:val="single" w:sz="4" w:space="0" w:color="B7B7B7"/>
            </w:tcBorders>
          </w:tcPr>
          <w:p w14:paraId="4325479C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Principal call to program developer: March 26</w:t>
            </w:r>
          </w:p>
        </w:tc>
        <w:tc>
          <w:tcPr>
            <w:tcW w:w="2160" w:type="dxa"/>
            <w:tcBorders>
              <w:top w:val="single" w:sz="4" w:space="0" w:color="B7B7B7"/>
              <w:left w:val="single" w:sz="4" w:space="0" w:color="B7B7B7"/>
              <w:bottom w:val="nil"/>
              <w:right w:val="nil"/>
            </w:tcBorders>
          </w:tcPr>
          <w:p w14:paraId="08390152" w14:textId="77777777" w:rsidR="00593334" w:rsidRPr="005C7421" w:rsidRDefault="00593334" w:rsidP="004A2C9B">
            <w:pPr>
              <w:spacing w:after="0" w:line="240" w:lineRule="auto"/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</w:pPr>
            <w:r w:rsidRPr="005C7421">
              <w:rPr>
                <w:rFonts w:ascii="Helvetica" w:hAnsi="Helvetica"/>
                <w:i/>
                <w:color w:val="000000" w:themeColor="text1"/>
                <w:sz w:val="18"/>
                <w:szCs w:val="18"/>
              </w:rPr>
              <w:t>The initial program-related professional learning meets requirements for two state/district continuing education credits.</w:t>
            </w:r>
          </w:p>
        </w:tc>
      </w:tr>
    </w:tbl>
    <w:p w14:paraId="70016DD9" w14:textId="77777777" w:rsidR="00593334" w:rsidRPr="004A2C9B" w:rsidRDefault="00593334" w:rsidP="004A2C9B">
      <w:pPr>
        <w:spacing w:after="0" w:line="240" w:lineRule="auto"/>
        <w:rPr>
          <w:rFonts w:ascii="Helvetica" w:hAnsi="Helvetica"/>
          <w:sz w:val="20"/>
          <w:szCs w:val="20"/>
        </w:rPr>
      </w:pPr>
    </w:p>
    <w:p w14:paraId="43633054" w14:textId="77777777" w:rsidR="00A30558" w:rsidRPr="004A2C9B" w:rsidRDefault="00A30558" w:rsidP="004A2C9B">
      <w:pPr>
        <w:spacing w:after="0" w:line="240" w:lineRule="auto"/>
        <w:rPr>
          <w:rFonts w:ascii="Helvetica" w:hAnsi="Helvetica"/>
          <w:sz w:val="20"/>
          <w:szCs w:val="20"/>
        </w:rPr>
      </w:pPr>
    </w:p>
    <w:sectPr w:rsidR="00A30558" w:rsidRPr="004A2C9B" w:rsidSect="00AA612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ADB0A" w14:textId="77777777" w:rsidR="00015536" w:rsidRDefault="00015536" w:rsidP="00A30558">
      <w:r>
        <w:separator/>
      </w:r>
    </w:p>
  </w:endnote>
  <w:endnote w:type="continuationSeparator" w:id="0">
    <w:p w14:paraId="56A108E0" w14:textId="77777777" w:rsidR="00015536" w:rsidRDefault="00015536" w:rsidP="00A3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9942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BEFFF6" w14:textId="3F54654B" w:rsidR="005C7421" w:rsidRDefault="005C7421" w:rsidP="001076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CF5996" w14:textId="77777777" w:rsidR="005C7421" w:rsidRDefault="005C7421" w:rsidP="005C74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-947773098"/>
      <w:docPartObj>
        <w:docPartGallery w:val="Page Numbers (Bottom of Page)"/>
        <w:docPartUnique/>
      </w:docPartObj>
    </w:sdtPr>
    <w:sdtContent>
      <w:p w14:paraId="124FA07D" w14:textId="77777777" w:rsidR="00AA612B" w:rsidRPr="00D1058F" w:rsidRDefault="00AA612B" w:rsidP="00AA612B">
        <w:pPr>
          <w:pStyle w:val="Footer"/>
          <w:framePr w:wrap="none" w:vAnchor="text" w:hAnchor="margin" w:xAlign="right" w:y="123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13CCA332" w14:textId="77777777" w:rsidR="00AA612B" w:rsidRPr="008851B9" w:rsidRDefault="00AA612B" w:rsidP="00AA612B">
    <w:pPr>
      <w:spacing w:after="0" w:line="240" w:lineRule="auto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3339E147" w14:textId="3874D4F8" w:rsidR="006B4A39" w:rsidRPr="00AA612B" w:rsidRDefault="00AA612B" w:rsidP="00AA612B">
    <w:pPr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Content>
      <w:p w14:paraId="17A09E03" w14:textId="77777777" w:rsidR="00AA612B" w:rsidRPr="00D1058F" w:rsidRDefault="00AA612B" w:rsidP="00AA612B">
        <w:pPr>
          <w:pStyle w:val="Footer"/>
          <w:framePr w:wrap="none" w:vAnchor="text" w:hAnchor="margin" w:xAlign="right" w:y="123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07DA97E2" w14:textId="77777777" w:rsidR="00AA612B" w:rsidRPr="008851B9" w:rsidRDefault="00AA612B" w:rsidP="00AA612B">
    <w:pPr>
      <w:spacing w:after="0" w:line="240" w:lineRule="auto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schoolguide.casel.org.</w:t>
    </w:r>
  </w:p>
  <w:p w14:paraId="7DE79D5E" w14:textId="31CA0A1E" w:rsidR="006B4A39" w:rsidRPr="00AA612B" w:rsidRDefault="00AA612B" w:rsidP="00AA612B">
    <w:pPr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  <w:r w:rsidR="004A2C9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486FB" w14:textId="77777777" w:rsidR="00015536" w:rsidRDefault="00015536" w:rsidP="00A30558">
      <w:r>
        <w:separator/>
      </w:r>
    </w:p>
  </w:footnote>
  <w:footnote w:type="continuationSeparator" w:id="0">
    <w:p w14:paraId="5DE77068" w14:textId="77777777" w:rsidR="00015536" w:rsidRDefault="00015536" w:rsidP="00A3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E0A72" w14:textId="76E3984B" w:rsidR="00AA612B" w:rsidRDefault="00AA612B" w:rsidP="00AA612B">
    <w:pPr>
      <w:pStyle w:val="Header"/>
      <w:ind w:hanging="90"/>
      <w:rPr>
        <w:rFonts w:ascii="Helvetica" w:hAnsi="Helvetica"/>
        <w:b/>
        <w:color w:val="FF8A14"/>
        <w:sz w:val="26"/>
        <w:szCs w:val="26"/>
      </w:rPr>
    </w:pPr>
    <w:r>
      <w:rPr>
        <w:noProof/>
      </w:rPr>
      <w:drawing>
        <wp:inline distT="0" distB="0" distL="0" distR="0" wp14:anchorId="14567022" wp14:editId="531877A1">
          <wp:extent cx="1691640" cy="386629"/>
          <wp:effectExtent l="0" t="0" r="0" b="0"/>
          <wp:docPr id="3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2768F" w14:textId="068B46E9" w:rsidR="00AA612B" w:rsidRDefault="00AA612B" w:rsidP="00AA612B">
    <w:pPr>
      <w:pStyle w:val="Header"/>
      <w:ind w:hanging="90"/>
    </w:pPr>
    <w:r>
      <w:rPr>
        <w:noProof/>
      </w:rPr>
      <w:drawing>
        <wp:inline distT="0" distB="0" distL="0" distR="0" wp14:anchorId="282C0EF8" wp14:editId="3D470E05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6D4B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841066"/>
    <w:multiLevelType w:val="hybridMultilevel"/>
    <w:tmpl w:val="89C25A14"/>
    <w:lvl w:ilvl="0" w:tplc="4342C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51C93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7F0C31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DB36D5"/>
    <w:multiLevelType w:val="hybridMultilevel"/>
    <w:tmpl w:val="577CB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B557D"/>
    <w:multiLevelType w:val="hybridMultilevel"/>
    <w:tmpl w:val="BA28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70F53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6F3D38"/>
    <w:multiLevelType w:val="singleLevel"/>
    <w:tmpl w:val="4342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58"/>
    <w:rsid w:val="00015536"/>
    <w:rsid w:val="000375A9"/>
    <w:rsid w:val="000D4F4C"/>
    <w:rsid w:val="00111A09"/>
    <w:rsid w:val="00192EF4"/>
    <w:rsid w:val="003C29BE"/>
    <w:rsid w:val="003C455D"/>
    <w:rsid w:val="004A2C9B"/>
    <w:rsid w:val="004B37D9"/>
    <w:rsid w:val="004E3F9A"/>
    <w:rsid w:val="00582A68"/>
    <w:rsid w:val="00593334"/>
    <w:rsid w:val="00594794"/>
    <w:rsid w:val="00595313"/>
    <w:rsid w:val="005C7421"/>
    <w:rsid w:val="00636337"/>
    <w:rsid w:val="00695EC0"/>
    <w:rsid w:val="006A7128"/>
    <w:rsid w:val="006B4A39"/>
    <w:rsid w:val="007A4248"/>
    <w:rsid w:val="00876DAB"/>
    <w:rsid w:val="008F7DFB"/>
    <w:rsid w:val="00974C76"/>
    <w:rsid w:val="00A30558"/>
    <w:rsid w:val="00A77536"/>
    <w:rsid w:val="00AA612B"/>
    <w:rsid w:val="00BA5A73"/>
    <w:rsid w:val="00BC7D80"/>
    <w:rsid w:val="00BD18DC"/>
    <w:rsid w:val="00BE66B3"/>
    <w:rsid w:val="00C24623"/>
    <w:rsid w:val="00CB5D47"/>
    <w:rsid w:val="00D35D96"/>
    <w:rsid w:val="00E04241"/>
    <w:rsid w:val="00E81453"/>
    <w:rsid w:val="00E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10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33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93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58"/>
  </w:style>
  <w:style w:type="paragraph" w:styleId="Footer">
    <w:name w:val="footer"/>
    <w:basedOn w:val="Normal"/>
    <w:link w:val="FooterChar"/>
    <w:uiPriority w:val="99"/>
    <w:unhideWhenUsed/>
    <w:rsid w:val="00A30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558"/>
  </w:style>
  <w:style w:type="character" w:customStyle="1" w:styleId="Heading1Char">
    <w:name w:val="Heading 1 Char"/>
    <w:basedOn w:val="DefaultParagraphFont"/>
    <w:link w:val="Heading1"/>
    <w:uiPriority w:val="9"/>
    <w:rsid w:val="005933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9333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A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Morency, Hannah</cp:lastModifiedBy>
  <cp:revision>5</cp:revision>
  <cp:lastPrinted>2017-09-01T01:21:00Z</cp:lastPrinted>
  <dcterms:created xsi:type="dcterms:W3CDTF">2018-12-03T22:42:00Z</dcterms:created>
  <dcterms:modified xsi:type="dcterms:W3CDTF">2018-12-03T22:46:00Z</dcterms:modified>
</cp:coreProperties>
</file>