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2872B" w14:textId="77777777" w:rsidR="00E15CA6" w:rsidRDefault="00FB59B6">
      <w:pPr>
        <w:rPr>
          <w:color w:val="FFFFFF"/>
          <w:sz w:val="28"/>
          <w:szCs w:val="28"/>
        </w:rPr>
      </w:pPr>
      <w:bookmarkStart w:id="0" w:name="_GoBack"/>
      <w:bookmarkEnd w:id="0"/>
      <w:r>
        <w:rPr>
          <w:noProof/>
        </w:rPr>
        <mc:AlternateContent>
          <mc:Choice Requires="wps">
            <w:drawing>
              <wp:anchor distT="0" distB="0" distL="114300" distR="114300" simplePos="0" relativeHeight="251658240" behindDoc="0" locked="0" layoutInCell="1" allowOverlap="1" wp14:anchorId="75D8E828" wp14:editId="1D4F3281">
                <wp:simplePos x="0" y="0"/>
                <wp:positionH relativeFrom="column">
                  <wp:posOffset>-5715</wp:posOffset>
                </wp:positionH>
                <wp:positionV relativeFrom="paragraph">
                  <wp:posOffset>-87630</wp:posOffset>
                </wp:positionV>
                <wp:extent cx="9144000" cy="4965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496570"/>
                        </a:xfrm>
                        <a:prstGeom prst="rect">
                          <a:avLst/>
                        </a:prstGeom>
                        <a:noFill/>
                        <a:ln w="9525">
                          <a:noFill/>
                          <a:miter lim="800000"/>
                          <a:headEnd/>
                          <a:tailEnd/>
                        </a:ln>
                      </wps:spPr>
                      <wps:txbx>
                        <w:txbxContent>
                          <w:p w14:paraId="316D5CB0" w14:textId="77777777" w:rsidR="008442C1" w:rsidRPr="00A17A3F" w:rsidRDefault="0061236F" w:rsidP="00E95568">
                            <w:pPr>
                              <w:jc w:val="center"/>
                              <w:rPr>
                                <w:b/>
                                <w:sz w:val="28"/>
                                <w:szCs w:val="28"/>
                              </w:rPr>
                            </w:pPr>
                            <w:r>
                              <w:rPr>
                                <w:b/>
                                <w:sz w:val="28"/>
                                <w:szCs w:val="28"/>
                              </w:rPr>
                              <w:t>Grade 6</w:t>
                            </w:r>
                          </w:p>
                          <w:p w14:paraId="4B899DD6" w14:textId="77777777" w:rsidR="008442C1" w:rsidRDefault="008442C1" w:rsidP="00C75F66">
                            <w:pPr>
                              <w:rPr>
                                <w:sz w:val="28"/>
                                <w:szCs w:val="28"/>
                              </w:rPr>
                            </w:pPr>
                          </w:p>
                          <w:p w14:paraId="7978EE2C" w14:textId="77777777" w:rsidR="008442C1" w:rsidRPr="00ED6B3A" w:rsidRDefault="008442C1" w:rsidP="00C75F66">
                            <w:pPr>
                              <w:rPr>
                                <w:sz w:val="28"/>
                                <w:szCs w:val="28"/>
                              </w:rPr>
                            </w:pPr>
                          </w:p>
                          <w:p w14:paraId="2F5604D2" w14:textId="77777777" w:rsidR="008442C1" w:rsidRPr="00ED6B3A" w:rsidRDefault="008442C1">
                            <w:pPr>
                              <w:rPr>
                                <w:sz w:val="28"/>
                                <w:szCs w:val="2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5D8E828" id="_x0000_t202" coordsize="21600,21600" o:spt="202" path="m0,0l0,21600,21600,21600,21600,0xe">
                <v:stroke joinstyle="miter"/>
                <v:path gradientshapeok="t" o:connecttype="rect"/>
              </v:shapetype>
              <v:shape id="Text Box 2" o:spid="_x0000_s1026" type="#_x0000_t202" style="position:absolute;margin-left:-.45pt;margin-top:-6.85pt;width:10in;height:3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" filled="f" stroked="f">
                <v:textbox>
                  <w:txbxContent>
                    <w:p w14:paraId="316D5CB0" w14:textId="77777777" w:rsidR="008442C1" w:rsidRPr="00A17A3F" w:rsidRDefault="0061236F" w:rsidP="00E95568">
                      <w:pPr>
                        <w:jc w:val="center"/>
                        <w:rPr>
                          <w:b/>
                          <w:sz w:val="28"/>
                          <w:szCs w:val="28"/>
                        </w:rPr>
                      </w:pPr>
                      <w:r>
                        <w:rPr>
                          <w:b/>
                          <w:sz w:val="28"/>
                          <w:szCs w:val="28"/>
                        </w:rPr>
                        <w:t>Grade 6</w:t>
                      </w:r>
                    </w:p>
                    <w:p w14:paraId="4B899DD6" w14:textId="77777777" w:rsidR="008442C1" w:rsidRDefault="008442C1" w:rsidP="00C75F66">
                      <w:pPr>
                        <w:rPr>
                          <w:sz w:val="28"/>
                          <w:szCs w:val="28"/>
                        </w:rPr>
                      </w:pPr>
                    </w:p>
                    <w:p w14:paraId="7978EE2C" w14:textId="77777777" w:rsidR="008442C1" w:rsidRPr="00ED6B3A" w:rsidRDefault="008442C1" w:rsidP="00C75F66">
                      <w:pPr>
                        <w:rPr>
                          <w:sz w:val="28"/>
                          <w:szCs w:val="28"/>
                        </w:rPr>
                      </w:pPr>
                    </w:p>
                    <w:p w14:paraId="2F5604D2" w14:textId="77777777" w:rsidR="008442C1" w:rsidRPr="00ED6B3A" w:rsidRDefault="008442C1">
                      <w:pPr>
                        <w:rPr>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2514EF7" wp14:editId="044F13E1">
                <wp:simplePos x="0" y="0"/>
                <wp:positionH relativeFrom="column">
                  <wp:posOffset>1856740</wp:posOffset>
                </wp:positionH>
                <wp:positionV relativeFrom="paragraph">
                  <wp:posOffset>-436880</wp:posOffset>
                </wp:positionV>
                <wp:extent cx="6332855" cy="349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3498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6350">
                              <a:solidFill>
                                <a:srgbClr val="000000"/>
                              </a:solidFill>
                              <a:miter lim="800000"/>
                              <a:headEnd/>
                              <a:tailEnd/>
                            </a14:hiddenLine>
                          </a:ext>
                        </a:extLst>
                      </wps:spPr>
                      <wps:txbx>
                        <w:txbxContent>
                          <w:p w14:paraId="36532BF8" w14:textId="77777777" w:rsidR="008442C1" w:rsidRPr="00E02DB2" w:rsidRDefault="00346E7D" w:rsidP="00CD3466">
                            <w:pPr>
                              <w:jc w:val="center"/>
                              <w:rPr>
                                <w:b/>
                              </w:rPr>
                            </w:pPr>
                            <w:r>
                              <w:rPr>
                                <w:b/>
                                <w:sz w:val="28"/>
                                <w:szCs w:val="28"/>
                              </w:rPr>
                              <w:t xml:space="preserve">TN STATE </w:t>
                            </w:r>
                            <w:r w:rsidR="008442C1">
                              <w:rPr>
                                <w:b/>
                                <w:sz w:val="28"/>
                                <w:szCs w:val="28"/>
                              </w:rPr>
                              <w:t xml:space="preserve">STANDARDS AND </w:t>
                            </w:r>
                            <w:r w:rsidR="008442C1" w:rsidRPr="00E02DB2">
                              <w:rPr>
                                <w:b/>
                                <w:sz w:val="28"/>
                                <w:szCs w:val="28"/>
                              </w:rPr>
                              <w:t xml:space="preserve">SOCIAL EMOTIONAL </w:t>
                            </w:r>
                            <w:r w:rsidR="008442C1">
                              <w:rPr>
                                <w:b/>
                                <w:sz w:val="28"/>
                                <w:szCs w:val="28"/>
                              </w:rPr>
                              <w:t>LEARNING COMPETENCIES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14EF7" id="Text Box 1" o:spid="_x0000_s1027" type="#_x0000_t202" style="position:absolute;margin-left:146.2pt;margin-top:-34.35pt;width:498.6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" stroked="f">
                <v:textbox>
                  <w:txbxContent>
                    <w:p w14:paraId="36532BF8" w14:textId="77777777" w:rsidR="008442C1" w:rsidRPr="00E02DB2" w:rsidRDefault="00346E7D" w:rsidP="00CD3466">
                      <w:pPr>
                        <w:jc w:val="center"/>
                        <w:rPr>
                          <w:b/>
                        </w:rPr>
                      </w:pPr>
                      <w:r>
                        <w:rPr>
                          <w:b/>
                          <w:sz w:val="28"/>
                          <w:szCs w:val="28"/>
                        </w:rPr>
                        <w:t xml:space="preserve">TN STATE </w:t>
                      </w:r>
                      <w:r w:rsidR="008442C1">
                        <w:rPr>
                          <w:b/>
                          <w:sz w:val="28"/>
                          <w:szCs w:val="28"/>
                        </w:rPr>
                        <w:t xml:space="preserve">STANDARDS AND </w:t>
                      </w:r>
                      <w:r w:rsidR="008442C1" w:rsidRPr="00E02DB2">
                        <w:rPr>
                          <w:b/>
                          <w:sz w:val="28"/>
                          <w:szCs w:val="28"/>
                        </w:rPr>
                        <w:t xml:space="preserve">SOCIAL EMOTIONAL </w:t>
                      </w:r>
                      <w:r w:rsidR="008442C1">
                        <w:rPr>
                          <w:b/>
                          <w:sz w:val="28"/>
                          <w:szCs w:val="28"/>
                        </w:rPr>
                        <w:t>LEARNING COMPETENCIES</w:t>
                      </w:r>
                    </w:p>
                  </w:txbxContent>
                </v:textbox>
              </v:shape>
            </w:pict>
          </mc:Fallback>
        </mc:AlternateContent>
      </w:r>
      <w:r w:rsidR="00E15CA6">
        <w:rPr>
          <w:color w:val="FFFFFF"/>
          <w:sz w:val="28"/>
          <w:szCs w:val="28"/>
        </w:rPr>
        <w:t>DECONSTRUCTING the COMMON COR</w:t>
      </w:r>
    </w:p>
    <w:p w14:paraId="60884D9E" w14:textId="77777777" w:rsidR="00E15CA6" w:rsidRDefault="00E15CA6"/>
    <w:tbl>
      <w:tblPr>
        <w:tblW w:w="145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5"/>
        <w:gridCol w:w="4006"/>
        <w:gridCol w:w="2985"/>
        <w:gridCol w:w="4082"/>
      </w:tblGrid>
      <w:tr w:rsidR="00FB59B6" w:rsidRPr="00121AF0" w14:paraId="1720DE8D" w14:textId="77777777" w:rsidTr="00FB59B6">
        <w:tc>
          <w:tcPr>
            <w:tcW w:w="3525" w:type="dxa"/>
          </w:tcPr>
          <w:p w14:paraId="68168DCC" w14:textId="77777777" w:rsidR="00FB59B6" w:rsidRDefault="00FB59B6" w:rsidP="00FB59B6">
            <w:pPr>
              <w:jc w:val="center"/>
              <w:rPr>
                <w:b/>
                <w:sz w:val="28"/>
                <w:szCs w:val="28"/>
              </w:rPr>
            </w:pPr>
            <w:r>
              <w:rPr>
                <w:b/>
                <w:sz w:val="28"/>
                <w:szCs w:val="28"/>
              </w:rPr>
              <w:t>Subject</w:t>
            </w:r>
          </w:p>
          <w:p w14:paraId="444ABE6D" w14:textId="77777777" w:rsidR="000275EA" w:rsidRDefault="00B227B0" w:rsidP="00FB59B6">
            <w:pPr>
              <w:jc w:val="center"/>
              <w:rPr>
                <w:b/>
                <w:sz w:val="28"/>
                <w:szCs w:val="28"/>
              </w:rPr>
            </w:pPr>
            <w:r>
              <w:rPr>
                <w:b/>
                <w:sz w:val="28"/>
                <w:szCs w:val="28"/>
              </w:rPr>
              <w:t>6</w:t>
            </w:r>
            <w:r w:rsidRPr="00B227B0">
              <w:rPr>
                <w:b/>
                <w:sz w:val="28"/>
                <w:szCs w:val="28"/>
                <w:vertAlign w:val="superscript"/>
              </w:rPr>
              <w:t>th</w:t>
            </w:r>
            <w:r>
              <w:rPr>
                <w:b/>
                <w:sz w:val="28"/>
                <w:szCs w:val="28"/>
              </w:rPr>
              <w:t xml:space="preserve"> </w:t>
            </w:r>
            <w:r w:rsidR="000275EA">
              <w:rPr>
                <w:b/>
                <w:sz w:val="28"/>
                <w:szCs w:val="28"/>
              </w:rPr>
              <w:t>Grade</w:t>
            </w:r>
          </w:p>
        </w:tc>
        <w:tc>
          <w:tcPr>
            <w:tcW w:w="4006" w:type="dxa"/>
          </w:tcPr>
          <w:p w14:paraId="027823FC" w14:textId="77777777" w:rsidR="00FB59B6" w:rsidRPr="00121AF0" w:rsidRDefault="00346E7D" w:rsidP="00FB59B6">
            <w:pPr>
              <w:jc w:val="center"/>
              <w:rPr>
                <w:b/>
                <w:sz w:val="28"/>
                <w:szCs w:val="28"/>
              </w:rPr>
            </w:pPr>
            <w:r>
              <w:rPr>
                <w:b/>
                <w:sz w:val="28"/>
                <w:szCs w:val="28"/>
              </w:rPr>
              <w:t>TN</w:t>
            </w:r>
            <w:r w:rsidR="00FB59B6">
              <w:rPr>
                <w:b/>
                <w:sz w:val="28"/>
                <w:szCs w:val="28"/>
              </w:rPr>
              <w:t xml:space="preserve"> Standards (5</w:t>
            </w:r>
            <w:r w:rsidR="00FB59B6" w:rsidRPr="00121AF0">
              <w:rPr>
                <w:b/>
                <w:sz w:val="28"/>
                <w:szCs w:val="28"/>
              </w:rPr>
              <w:t>-8) Academic target:  Students will be able to…</w:t>
            </w:r>
          </w:p>
        </w:tc>
        <w:tc>
          <w:tcPr>
            <w:tcW w:w="2985" w:type="dxa"/>
          </w:tcPr>
          <w:p w14:paraId="5609197E" w14:textId="77777777" w:rsidR="00FB59B6" w:rsidRPr="00121AF0" w:rsidRDefault="00FB59B6" w:rsidP="00FB59B6">
            <w:pPr>
              <w:jc w:val="center"/>
              <w:rPr>
                <w:b/>
                <w:sz w:val="28"/>
                <w:szCs w:val="28"/>
              </w:rPr>
            </w:pPr>
            <w:r>
              <w:rPr>
                <w:b/>
                <w:sz w:val="28"/>
                <w:szCs w:val="28"/>
              </w:rPr>
              <w:t>SEL I Can Statement.</w:t>
            </w:r>
            <w:r w:rsidRPr="00121AF0">
              <w:rPr>
                <w:b/>
                <w:sz w:val="28"/>
                <w:szCs w:val="28"/>
              </w:rPr>
              <w:t xml:space="preserve"> Students will able to….</w:t>
            </w:r>
          </w:p>
        </w:tc>
        <w:tc>
          <w:tcPr>
            <w:tcW w:w="4082" w:type="dxa"/>
          </w:tcPr>
          <w:p w14:paraId="3623D14A" w14:textId="77777777" w:rsidR="00FB59B6" w:rsidRPr="00121AF0" w:rsidRDefault="00FB59B6" w:rsidP="00FB59B6">
            <w:pPr>
              <w:jc w:val="center"/>
              <w:rPr>
                <w:b/>
                <w:sz w:val="28"/>
                <w:szCs w:val="28"/>
              </w:rPr>
            </w:pPr>
            <w:r>
              <w:rPr>
                <w:b/>
                <w:sz w:val="28"/>
                <w:szCs w:val="28"/>
              </w:rPr>
              <w:t>What would teachers need</w:t>
            </w:r>
            <w:r w:rsidR="00346E7D">
              <w:rPr>
                <w:b/>
                <w:sz w:val="28"/>
                <w:szCs w:val="28"/>
              </w:rPr>
              <w:t xml:space="preserve"> to do to integrate SEL and TN Standards</w:t>
            </w:r>
            <w:r>
              <w:rPr>
                <w:b/>
                <w:sz w:val="28"/>
                <w:szCs w:val="28"/>
              </w:rPr>
              <w:t>?</w:t>
            </w:r>
          </w:p>
        </w:tc>
      </w:tr>
      <w:tr w:rsidR="00FB59B6" w:rsidRPr="00121AF0" w14:paraId="64BC1260" w14:textId="77777777" w:rsidTr="00FB59B6">
        <w:trPr>
          <w:trHeight w:val="890"/>
        </w:trPr>
        <w:tc>
          <w:tcPr>
            <w:tcW w:w="3525" w:type="dxa"/>
          </w:tcPr>
          <w:p w14:paraId="63067274" w14:textId="77777777" w:rsidR="00FB59B6" w:rsidRPr="0061236F" w:rsidRDefault="00FB59B6" w:rsidP="00B60280">
            <w:pPr>
              <w:rPr>
                <w:rFonts w:asciiTheme="minorHAnsi" w:hAnsiTheme="minorHAnsi"/>
                <w:sz w:val="24"/>
                <w:szCs w:val="24"/>
              </w:rPr>
            </w:pPr>
          </w:p>
          <w:p w14:paraId="0961C4EE" w14:textId="77777777" w:rsidR="00FB59B6" w:rsidRPr="0061236F" w:rsidRDefault="00FB59B6" w:rsidP="00B60280">
            <w:pPr>
              <w:rPr>
                <w:rFonts w:asciiTheme="minorHAnsi" w:hAnsiTheme="minorHAnsi"/>
                <w:sz w:val="24"/>
                <w:szCs w:val="24"/>
              </w:rPr>
            </w:pPr>
          </w:p>
          <w:p w14:paraId="06CC8A73" w14:textId="77777777" w:rsidR="00F71496" w:rsidRDefault="00F71496" w:rsidP="00B60280">
            <w:pPr>
              <w:rPr>
                <w:rFonts w:asciiTheme="minorHAnsi" w:hAnsiTheme="minorHAnsi"/>
                <w:sz w:val="24"/>
                <w:szCs w:val="24"/>
              </w:rPr>
            </w:pPr>
          </w:p>
          <w:p w14:paraId="6FE802CA" w14:textId="77777777" w:rsidR="00F71496" w:rsidRDefault="00F71496" w:rsidP="00B60280">
            <w:pPr>
              <w:rPr>
                <w:rFonts w:asciiTheme="minorHAnsi" w:hAnsiTheme="minorHAnsi"/>
                <w:sz w:val="24"/>
                <w:szCs w:val="24"/>
              </w:rPr>
            </w:pPr>
          </w:p>
          <w:p w14:paraId="32BFF53F" w14:textId="77777777" w:rsidR="00F71496" w:rsidRDefault="00F71496" w:rsidP="00B60280">
            <w:pPr>
              <w:rPr>
                <w:rFonts w:asciiTheme="minorHAnsi" w:hAnsiTheme="minorHAnsi"/>
                <w:sz w:val="24"/>
                <w:szCs w:val="24"/>
              </w:rPr>
            </w:pPr>
          </w:p>
          <w:p w14:paraId="09304117" w14:textId="77777777" w:rsidR="00F71496" w:rsidRDefault="00F71496" w:rsidP="00B60280">
            <w:pPr>
              <w:rPr>
                <w:rFonts w:asciiTheme="minorHAnsi" w:hAnsiTheme="minorHAnsi"/>
                <w:sz w:val="24"/>
                <w:szCs w:val="24"/>
              </w:rPr>
            </w:pPr>
          </w:p>
          <w:p w14:paraId="1B3DC29C" w14:textId="77777777" w:rsidR="00F71496" w:rsidRDefault="00F71496" w:rsidP="00B60280">
            <w:pPr>
              <w:rPr>
                <w:rFonts w:asciiTheme="minorHAnsi" w:hAnsiTheme="minorHAnsi"/>
                <w:sz w:val="24"/>
                <w:szCs w:val="24"/>
              </w:rPr>
            </w:pPr>
          </w:p>
          <w:p w14:paraId="2B5F9771" w14:textId="77777777" w:rsidR="00F71496" w:rsidRDefault="00F71496" w:rsidP="00B60280">
            <w:pPr>
              <w:rPr>
                <w:rFonts w:asciiTheme="minorHAnsi" w:hAnsiTheme="minorHAnsi"/>
                <w:sz w:val="24"/>
                <w:szCs w:val="24"/>
              </w:rPr>
            </w:pPr>
          </w:p>
          <w:p w14:paraId="0D418972" w14:textId="77777777" w:rsidR="00FB59B6" w:rsidRPr="0061236F" w:rsidRDefault="00FB59B6" w:rsidP="00B60280">
            <w:pPr>
              <w:rPr>
                <w:rFonts w:asciiTheme="minorHAnsi" w:hAnsiTheme="minorHAnsi"/>
                <w:sz w:val="24"/>
                <w:szCs w:val="24"/>
              </w:rPr>
            </w:pPr>
            <w:r w:rsidRPr="0061236F">
              <w:rPr>
                <w:rFonts w:asciiTheme="minorHAnsi" w:hAnsiTheme="minorHAnsi"/>
                <w:sz w:val="24"/>
                <w:szCs w:val="24"/>
              </w:rPr>
              <w:t>English Language Arts</w:t>
            </w:r>
          </w:p>
        </w:tc>
        <w:tc>
          <w:tcPr>
            <w:tcW w:w="4006" w:type="dxa"/>
            <w:vAlign w:val="center"/>
          </w:tcPr>
          <w:p w14:paraId="26428127" w14:textId="77777777" w:rsidR="00F560A4" w:rsidRPr="0061236F" w:rsidRDefault="00F560A4" w:rsidP="0061236F">
            <w:pPr>
              <w:autoSpaceDE w:val="0"/>
              <w:autoSpaceDN w:val="0"/>
              <w:adjustRightInd w:val="0"/>
              <w:rPr>
                <w:rFonts w:asciiTheme="minorHAnsi" w:hAnsiTheme="minorHAnsi" w:cs="Cambria"/>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790"/>
            </w:tblGrid>
            <w:tr w:rsidR="00F560A4" w:rsidRPr="0061236F" w14:paraId="1930F77B" w14:textId="77777777">
              <w:trPr>
                <w:trHeight w:val="569"/>
              </w:trPr>
              <w:tc>
                <w:tcPr>
                  <w:tcW w:w="0" w:type="auto"/>
                </w:tcPr>
                <w:p w14:paraId="60618B7C" w14:textId="77777777" w:rsidR="00F560A4" w:rsidRPr="0061236F" w:rsidRDefault="00F560A4" w:rsidP="0061236F">
                  <w:pPr>
                    <w:autoSpaceDE w:val="0"/>
                    <w:autoSpaceDN w:val="0"/>
                    <w:adjustRightInd w:val="0"/>
                    <w:rPr>
                      <w:rFonts w:asciiTheme="minorHAnsi" w:hAnsiTheme="minorHAnsi"/>
                      <w:color w:val="000000"/>
                      <w:sz w:val="24"/>
                      <w:szCs w:val="24"/>
                    </w:rPr>
                  </w:pPr>
                  <w:r w:rsidRPr="0061236F">
                    <w:rPr>
                      <w:rFonts w:asciiTheme="minorHAnsi" w:hAnsiTheme="minorHAnsi"/>
                      <w:color w:val="000000"/>
                      <w:sz w:val="24"/>
                      <w:szCs w:val="24"/>
                    </w:rPr>
                    <w:t xml:space="preserve">Determine a theme or central idea of a text and how it is conveyed through particular details; provide a summary of the text distinct from personal opinions or judgments </w:t>
                  </w:r>
                </w:p>
              </w:tc>
            </w:tr>
          </w:tbl>
          <w:p w14:paraId="0692DE96" w14:textId="77777777" w:rsidR="00FB59B6" w:rsidRPr="0061236F" w:rsidRDefault="00FB59B6" w:rsidP="00B60280">
            <w:pPr>
              <w:rPr>
                <w:rFonts w:asciiTheme="minorHAnsi" w:hAnsiTheme="minorHAnsi"/>
                <w:sz w:val="24"/>
                <w:szCs w:val="24"/>
              </w:rPr>
            </w:pPr>
          </w:p>
        </w:tc>
        <w:tc>
          <w:tcPr>
            <w:tcW w:w="2985" w:type="dxa"/>
          </w:tcPr>
          <w:p w14:paraId="4B71DD1C" w14:textId="77777777" w:rsidR="0061236F" w:rsidRDefault="0061236F" w:rsidP="00CF6EB1">
            <w:pPr>
              <w:rPr>
                <w:rFonts w:asciiTheme="minorHAnsi" w:hAnsiTheme="minorHAnsi"/>
                <w:sz w:val="24"/>
                <w:szCs w:val="24"/>
              </w:rPr>
            </w:pPr>
          </w:p>
          <w:p w14:paraId="6A3C52FC" w14:textId="77777777" w:rsidR="00F71496" w:rsidRDefault="00F71496" w:rsidP="00CF6EB1">
            <w:pPr>
              <w:rPr>
                <w:rFonts w:asciiTheme="minorHAnsi" w:hAnsiTheme="minorHAnsi"/>
                <w:sz w:val="24"/>
                <w:szCs w:val="24"/>
              </w:rPr>
            </w:pPr>
          </w:p>
          <w:p w14:paraId="27488941" w14:textId="77777777" w:rsidR="00F71496" w:rsidRDefault="00F71496" w:rsidP="00CF6EB1">
            <w:pPr>
              <w:rPr>
                <w:rFonts w:asciiTheme="minorHAnsi" w:hAnsiTheme="minorHAnsi"/>
                <w:sz w:val="24"/>
                <w:szCs w:val="24"/>
              </w:rPr>
            </w:pPr>
          </w:p>
          <w:p w14:paraId="24C6582F" w14:textId="77777777" w:rsidR="00F71496" w:rsidRDefault="00F71496" w:rsidP="00CF6EB1">
            <w:pPr>
              <w:rPr>
                <w:rFonts w:asciiTheme="minorHAnsi" w:hAnsiTheme="minorHAnsi"/>
                <w:sz w:val="24"/>
                <w:szCs w:val="24"/>
              </w:rPr>
            </w:pPr>
          </w:p>
          <w:p w14:paraId="6831C72F" w14:textId="77777777" w:rsidR="00F71496" w:rsidRDefault="00F71496" w:rsidP="00CF6EB1">
            <w:pPr>
              <w:rPr>
                <w:rFonts w:asciiTheme="minorHAnsi" w:hAnsiTheme="minorHAnsi"/>
                <w:sz w:val="24"/>
                <w:szCs w:val="24"/>
              </w:rPr>
            </w:pPr>
          </w:p>
          <w:p w14:paraId="58B3342F" w14:textId="77777777" w:rsidR="00F71496" w:rsidRDefault="00F71496" w:rsidP="00CF6EB1">
            <w:pPr>
              <w:rPr>
                <w:rFonts w:asciiTheme="minorHAnsi" w:hAnsiTheme="minorHAnsi"/>
                <w:sz w:val="24"/>
                <w:szCs w:val="24"/>
              </w:rPr>
            </w:pPr>
          </w:p>
          <w:p w14:paraId="6DE5CE4E" w14:textId="77777777" w:rsidR="00F71496" w:rsidRDefault="00F71496" w:rsidP="00CF6EB1">
            <w:pPr>
              <w:rPr>
                <w:rFonts w:asciiTheme="minorHAnsi" w:hAnsiTheme="minorHAnsi"/>
                <w:sz w:val="24"/>
                <w:szCs w:val="24"/>
              </w:rPr>
            </w:pPr>
          </w:p>
          <w:p w14:paraId="2428815F" w14:textId="77777777" w:rsidR="00F71496" w:rsidRDefault="00F71496" w:rsidP="00CF6EB1">
            <w:pPr>
              <w:rPr>
                <w:rFonts w:asciiTheme="minorHAnsi" w:hAnsiTheme="minorHAnsi"/>
                <w:sz w:val="24"/>
                <w:szCs w:val="24"/>
              </w:rPr>
            </w:pPr>
          </w:p>
          <w:p w14:paraId="40F7D6E1" w14:textId="77777777" w:rsidR="00FB59B6" w:rsidRPr="0061236F" w:rsidRDefault="00832252" w:rsidP="00CF6EB1">
            <w:pPr>
              <w:rPr>
                <w:rFonts w:asciiTheme="minorHAnsi" w:hAnsiTheme="minorHAnsi"/>
                <w:sz w:val="24"/>
                <w:szCs w:val="24"/>
              </w:rPr>
            </w:pPr>
            <w:r>
              <w:rPr>
                <w:rFonts w:asciiTheme="minorHAnsi" w:hAnsiTheme="minorHAnsi"/>
                <w:sz w:val="24"/>
                <w:szCs w:val="24"/>
              </w:rPr>
              <w:t>I can make better choices based on my understanding of my strengths and weaknesses</w:t>
            </w:r>
          </w:p>
        </w:tc>
        <w:tc>
          <w:tcPr>
            <w:tcW w:w="4082" w:type="dxa"/>
          </w:tcPr>
          <w:p w14:paraId="7EFB4682" w14:textId="77777777" w:rsidR="00FB59B6" w:rsidRPr="0061236F" w:rsidRDefault="00FB59B6" w:rsidP="00E95568">
            <w:pPr>
              <w:jc w:val="both"/>
              <w:rPr>
                <w:rFonts w:asciiTheme="minorHAnsi" w:hAnsiTheme="minorHAnsi"/>
                <w:b/>
                <w:sz w:val="24"/>
                <w:szCs w:val="24"/>
              </w:rPr>
            </w:pPr>
            <w:r w:rsidRPr="0061236F">
              <w:rPr>
                <w:rFonts w:asciiTheme="minorHAnsi" w:hAnsiTheme="minorHAnsi"/>
                <w:b/>
                <w:sz w:val="24"/>
                <w:szCs w:val="24"/>
              </w:rPr>
              <w:t xml:space="preserve">Learning activity(s): </w:t>
            </w:r>
          </w:p>
          <w:p w14:paraId="08CCE217" w14:textId="77777777" w:rsidR="00FB59B6" w:rsidRDefault="00561CB1" w:rsidP="00E95568">
            <w:pPr>
              <w:rPr>
                <w:rFonts w:asciiTheme="minorHAnsi" w:hAnsiTheme="minorHAnsi"/>
                <w:b/>
                <w:sz w:val="24"/>
                <w:szCs w:val="24"/>
              </w:rPr>
            </w:pPr>
            <w:r>
              <w:rPr>
                <w:rFonts w:asciiTheme="minorHAnsi" w:hAnsiTheme="minorHAnsi"/>
                <w:b/>
                <w:sz w:val="24"/>
                <w:szCs w:val="24"/>
              </w:rPr>
              <w:t>Taking Sides</w:t>
            </w:r>
          </w:p>
          <w:p w14:paraId="370A3F62" w14:textId="77777777" w:rsidR="00561CB1" w:rsidRDefault="00561CB1" w:rsidP="00E95568">
            <w:pPr>
              <w:rPr>
                <w:rFonts w:asciiTheme="minorHAnsi" w:hAnsiTheme="minorHAnsi"/>
                <w:sz w:val="24"/>
                <w:szCs w:val="24"/>
              </w:rPr>
            </w:pPr>
            <w:r>
              <w:rPr>
                <w:rFonts w:asciiTheme="minorHAnsi" w:hAnsiTheme="minorHAnsi"/>
                <w:sz w:val="24"/>
                <w:szCs w:val="24"/>
              </w:rPr>
              <w:t>After reading a shared text (read-aloud or independent reading), engage in a Taking Sides activity.  The teacher makes a statement about the text and students move to one side of the room or the other to indicate whether the statement is personal opinion/judgment or factual, based on evidence from the text.  Once on sides of the room, students partner up to discuss their rational.</w:t>
            </w:r>
          </w:p>
          <w:p w14:paraId="1F2E60D4" w14:textId="77777777" w:rsidR="00561CB1" w:rsidRDefault="00561CB1" w:rsidP="00E95568">
            <w:pPr>
              <w:rPr>
                <w:rFonts w:asciiTheme="minorHAnsi" w:hAnsiTheme="minorHAnsi"/>
                <w:sz w:val="24"/>
                <w:szCs w:val="24"/>
              </w:rPr>
            </w:pPr>
          </w:p>
          <w:p w14:paraId="514570C4" w14:textId="77777777" w:rsidR="00561CB1" w:rsidRPr="00561CB1" w:rsidRDefault="00561CB1" w:rsidP="00E95568">
            <w:pPr>
              <w:rPr>
                <w:rFonts w:asciiTheme="minorHAnsi" w:hAnsiTheme="minorHAnsi"/>
                <w:sz w:val="24"/>
                <w:szCs w:val="24"/>
              </w:rPr>
            </w:pPr>
            <w:r>
              <w:rPr>
                <w:rFonts w:asciiTheme="minorHAnsi" w:hAnsiTheme="minorHAnsi"/>
                <w:sz w:val="24"/>
                <w:szCs w:val="24"/>
              </w:rPr>
              <w:t>An example of a text that can be used is Mr. Peabody’s Apples, a beautiful children’s book about not making judgments based on appearance or other factors.</w:t>
            </w:r>
          </w:p>
          <w:p w14:paraId="7004018B" w14:textId="77777777" w:rsidR="00FB59B6" w:rsidRPr="0061236F" w:rsidRDefault="00FB59B6" w:rsidP="00FA5DEA">
            <w:pPr>
              <w:rPr>
                <w:rFonts w:asciiTheme="minorHAnsi" w:hAnsiTheme="minorHAnsi"/>
                <w:sz w:val="24"/>
                <w:szCs w:val="24"/>
              </w:rPr>
            </w:pPr>
          </w:p>
        </w:tc>
      </w:tr>
      <w:tr w:rsidR="00FB59B6" w:rsidRPr="00121AF0" w14:paraId="24A48FD9" w14:textId="77777777" w:rsidTr="00FB59B6">
        <w:trPr>
          <w:trHeight w:val="1862"/>
        </w:trPr>
        <w:tc>
          <w:tcPr>
            <w:tcW w:w="3525" w:type="dxa"/>
          </w:tcPr>
          <w:p w14:paraId="1E19E7D6" w14:textId="77777777" w:rsidR="00FB59B6" w:rsidRPr="0061236F" w:rsidRDefault="00FB59B6" w:rsidP="00B60280">
            <w:pPr>
              <w:rPr>
                <w:rFonts w:asciiTheme="minorHAnsi" w:hAnsiTheme="minorHAnsi"/>
                <w:sz w:val="24"/>
                <w:szCs w:val="24"/>
              </w:rPr>
            </w:pPr>
          </w:p>
          <w:p w14:paraId="62DFB2FD" w14:textId="77777777" w:rsidR="00FB59B6" w:rsidRPr="0061236F" w:rsidRDefault="00FB59B6" w:rsidP="00B60280">
            <w:pPr>
              <w:rPr>
                <w:rFonts w:asciiTheme="minorHAnsi" w:hAnsiTheme="minorHAnsi"/>
                <w:sz w:val="24"/>
                <w:szCs w:val="24"/>
              </w:rPr>
            </w:pPr>
          </w:p>
          <w:p w14:paraId="3AE2813B" w14:textId="77777777" w:rsidR="00FB59B6" w:rsidRPr="0061236F" w:rsidRDefault="00FB59B6" w:rsidP="00B60280">
            <w:pPr>
              <w:rPr>
                <w:rFonts w:asciiTheme="minorHAnsi" w:hAnsiTheme="minorHAnsi"/>
                <w:sz w:val="24"/>
                <w:szCs w:val="24"/>
              </w:rPr>
            </w:pPr>
          </w:p>
          <w:p w14:paraId="1E848ECD" w14:textId="77777777" w:rsidR="00FB59B6" w:rsidRPr="0061236F" w:rsidRDefault="00FB59B6" w:rsidP="00B60280">
            <w:pPr>
              <w:rPr>
                <w:rFonts w:asciiTheme="minorHAnsi" w:hAnsiTheme="minorHAnsi"/>
                <w:sz w:val="24"/>
                <w:szCs w:val="24"/>
              </w:rPr>
            </w:pPr>
          </w:p>
          <w:p w14:paraId="5E670432" w14:textId="77777777" w:rsidR="00F71496" w:rsidRDefault="00F71496" w:rsidP="00B60280">
            <w:pPr>
              <w:rPr>
                <w:rFonts w:asciiTheme="minorHAnsi" w:hAnsiTheme="minorHAnsi"/>
                <w:sz w:val="24"/>
                <w:szCs w:val="24"/>
              </w:rPr>
            </w:pPr>
          </w:p>
          <w:p w14:paraId="3118D512" w14:textId="77777777" w:rsidR="00F71496" w:rsidRDefault="00F71496" w:rsidP="00B60280">
            <w:pPr>
              <w:rPr>
                <w:rFonts w:asciiTheme="minorHAnsi" w:hAnsiTheme="minorHAnsi"/>
                <w:sz w:val="24"/>
                <w:szCs w:val="24"/>
              </w:rPr>
            </w:pPr>
          </w:p>
          <w:p w14:paraId="20B2E464" w14:textId="77777777" w:rsidR="00F71496" w:rsidRDefault="00F71496" w:rsidP="00B60280">
            <w:pPr>
              <w:rPr>
                <w:rFonts w:asciiTheme="minorHAnsi" w:hAnsiTheme="minorHAnsi"/>
                <w:sz w:val="24"/>
                <w:szCs w:val="24"/>
              </w:rPr>
            </w:pPr>
          </w:p>
          <w:p w14:paraId="09F0836F" w14:textId="77777777" w:rsidR="00F71496" w:rsidRDefault="00F71496" w:rsidP="00B60280">
            <w:pPr>
              <w:rPr>
                <w:rFonts w:asciiTheme="minorHAnsi" w:hAnsiTheme="minorHAnsi"/>
                <w:sz w:val="24"/>
                <w:szCs w:val="24"/>
              </w:rPr>
            </w:pPr>
          </w:p>
          <w:p w14:paraId="6AEEE827" w14:textId="77777777" w:rsidR="00FB59B6" w:rsidRPr="0061236F" w:rsidRDefault="00FB59B6" w:rsidP="00B60280">
            <w:pPr>
              <w:rPr>
                <w:rFonts w:asciiTheme="minorHAnsi" w:hAnsiTheme="minorHAnsi"/>
                <w:sz w:val="24"/>
                <w:szCs w:val="24"/>
              </w:rPr>
            </w:pPr>
            <w:r w:rsidRPr="0061236F">
              <w:rPr>
                <w:rFonts w:asciiTheme="minorHAnsi" w:hAnsiTheme="minorHAnsi"/>
                <w:sz w:val="24"/>
                <w:szCs w:val="24"/>
              </w:rPr>
              <w:t>Math</w:t>
            </w:r>
          </w:p>
        </w:tc>
        <w:tc>
          <w:tcPr>
            <w:tcW w:w="4006" w:type="dxa"/>
            <w:vAlign w:val="center"/>
          </w:tcPr>
          <w:p w14:paraId="6A4D0E29" w14:textId="77777777" w:rsidR="00F71496" w:rsidRDefault="00F71496"/>
          <w:p w14:paraId="29252D9D" w14:textId="77777777" w:rsidR="00F71496" w:rsidRDefault="00F71496"/>
          <w:p w14:paraId="12539709" w14:textId="77777777" w:rsidR="00F71496" w:rsidRDefault="00F71496"/>
          <w:p w14:paraId="2BD5F42F" w14:textId="77777777" w:rsidR="00F71496" w:rsidRDefault="00F71496"/>
          <w:p w14:paraId="4A058697" w14:textId="77777777" w:rsidR="00F71496" w:rsidRDefault="00F71496"/>
          <w:p w14:paraId="51092EB0" w14:textId="77777777" w:rsidR="00F71496" w:rsidRDefault="00F71496"/>
          <w:p w14:paraId="6850FBFD" w14:textId="77777777" w:rsidR="00F71496" w:rsidRDefault="00F71496"/>
          <w:p w14:paraId="05E001E3" w14:textId="77777777" w:rsidR="00F71496" w:rsidRDefault="00F71496"/>
          <w:tbl>
            <w:tblPr>
              <w:tblW w:w="0" w:type="auto"/>
              <w:tblBorders>
                <w:top w:val="nil"/>
                <w:left w:val="nil"/>
                <w:bottom w:val="nil"/>
                <w:right w:val="nil"/>
              </w:tblBorders>
              <w:tblLook w:val="0000" w:firstRow="0" w:lastRow="0" w:firstColumn="0" w:lastColumn="0" w:noHBand="0" w:noVBand="0"/>
            </w:tblPr>
            <w:tblGrid>
              <w:gridCol w:w="3790"/>
            </w:tblGrid>
            <w:tr w:rsidR="00F560A4" w:rsidRPr="0061236F" w14:paraId="29B1738A" w14:textId="77777777">
              <w:trPr>
                <w:trHeight w:val="436"/>
              </w:trPr>
              <w:tc>
                <w:tcPr>
                  <w:tcW w:w="0" w:type="auto"/>
                </w:tcPr>
                <w:p w14:paraId="7DB5274B" w14:textId="77777777" w:rsidR="00F560A4" w:rsidRPr="0061236F" w:rsidRDefault="00F97FD4" w:rsidP="00F560A4">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Fluently divide multi-digit numbers</w:t>
                  </w:r>
                  <w:r w:rsidR="00F560A4" w:rsidRPr="0061236F">
                    <w:rPr>
                      <w:rFonts w:asciiTheme="minorHAnsi" w:hAnsiTheme="minorHAnsi"/>
                      <w:color w:val="000000"/>
                      <w:sz w:val="24"/>
                      <w:szCs w:val="24"/>
                    </w:rPr>
                    <w:t xml:space="preserve"> using the standar</w:t>
                  </w:r>
                  <w:r>
                    <w:rPr>
                      <w:rFonts w:asciiTheme="minorHAnsi" w:hAnsiTheme="minorHAnsi"/>
                      <w:color w:val="000000"/>
                      <w:sz w:val="24"/>
                      <w:szCs w:val="24"/>
                    </w:rPr>
                    <w:t>d algorithm.</w:t>
                  </w:r>
                </w:p>
              </w:tc>
            </w:tr>
          </w:tbl>
          <w:p w14:paraId="17AA4263" w14:textId="77777777" w:rsidR="00FB59B6" w:rsidRPr="0061236F" w:rsidRDefault="00FB59B6" w:rsidP="00B60280">
            <w:pPr>
              <w:rPr>
                <w:rFonts w:asciiTheme="minorHAnsi" w:hAnsiTheme="minorHAnsi"/>
                <w:sz w:val="24"/>
                <w:szCs w:val="24"/>
              </w:rPr>
            </w:pPr>
          </w:p>
        </w:tc>
        <w:tc>
          <w:tcPr>
            <w:tcW w:w="2985" w:type="dxa"/>
          </w:tcPr>
          <w:p w14:paraId="79C18DDA" w14:textId="77777777" w:rsidR="00B227B0" w:rsidRPr="0061236F" w:rsidRDefault="00B227B0" w:rsidP="00B227B0">
            <w:pPr>
              <w:rPr>
                <w:rFonts w:asciiTheme="minorHAnsi" w:hAnsiTheme="minorHAnsi"/>
                <w:sz w:val="24"/>
                <w:szCs w:val="24"/>
              </w:rPr>
            </w:pPr>
          </w:p>
          <w:p w14:paraId="116BE5C0" w14:textId="77777777" w:rsidR="00F71496" w:rsidRDefault="00F71496" w:rsidP="0061236F">
            <w:pPr>
              <w:spacing w:after="200"/>
              <w:rPr>
                <w:rFonts w:asciiTheme="minorHAnsi" w:hAnsiTheme="minorHAnsi"/>
                <w:sz w:val="24"/>
                <w:szCs w:val="24"/>
              </w:rPr>
            </w:pPr>
          </w:p>
          <w:p w14:paraId="7359AC79" w14:textId="77777777" w:rsidR="00F71496" w:rsidRDefault="00F71496" w:rsidP="0061236F">
            <w:pPr>
              <w:spacing w:after="200"/>
              <w:rPr>
                <w:rFonts w:asciiTheme="minorHAnsi" w:hAnsiTheme="minorHAnsi"/>
                <w:sz w:val="24"/>
                <w:szCs w:val="24"/>
              </w:rPr>
            </w:pPr>
          </w:p>
          <w:p w14:paraId="523A80DD" w14:textId="77777777" w:rsidR="00F71496" w:rsidRDefault="00F71496" w:rsidP="0061236F">
            <w:pPr>
              <w:spacing w:after="200"/>
              <w:rPr>
                <w:rFonts w:asciiTheme="minorHAnsi" w:hAnsiTheme="minorHAnsi"/>
                <w:sz w:val="24"/>
                <w:szCs w:val="24"/>
              </w:rPr>
            </w:pPr>
          </w:p>
          <w:p w14:paraId="296E6F22" w14:textId="77777777" w:rsidR="00F71496" w:rsidRDefault="00F71496" w:rsidP="0061236F">
            <w:pPr>
              <w:spacing w:after="200"/>
              <w:rPr>
                <w:rFonts w:asciiTheme="minorHAnsi" w:hAnsiTheme="minorHAnsi"/>
                <w:sz w:val="24"/>
                <w:szCs w:val="24"/>
              </w:rPr>
            </w:pPr>
          </w:p>
          <w:p w14:paraId="0CAA44D2" w14:textId="77777777" w:rsidR="00FB59B6" w:rsidRPr="0061236F" w:rsidRDefault="00832252" w:rsidP="0061236F">
            <w:pPr>
              <w:spacing w:after="200"/>
              <w:rPr>
                <w:rFonts w:asciiTheme="minorHAnsi" w:hAnsiTheme="minorHAnsi"/>
                <w:sz w:val="24"/>
                <w:szCs w:val="24"/>
              </w:rPr>
            </w:pPr>
            <w:r>
              <w:rPr>
                <w:rFonts w:asciiTheme="minorHAnsi" w:hAnsiTheme="minorHAnsi"/>
                <w:sz w:val="24"/>
                <w:szCs w:val="24"/>
              </w:rPr>
              <w:t>I can develop strategies to manage my stress</w:t>
            </w:r>
          </w:p>
        </w:tc>
        <w:tc>
          <w:tcPr>
            <w:tcW w:w="4082" w:type="dxa"/>
          </w:tcPr>
          <w:p w14:paraId="7B1EDB1E" w14:textId="77777777" w:rsidR="00FB59B6" w:rsidRDefault="00211096" w:rsidP="00C96F07">
            <w:pPr>
              <w:rPr>
                <w:rFonts w:asciiTheme="minorHAnsi" w:hAnsiTheme="minorHAnsi"/>
                <w:b/>
                <w:sz w:val="24"/>
                <w:szCs w:val="24"/>
              </w:rPr>
            </w:pPr>
            <w:r w:rsidRPr="0061236F">
              <w:rPr>
                <w:rFonts w:asciiTheme="minorHAnsi" w:hAnsiTheme="minorHAnsi"/>
                <w:b/>
                <w:sz w:val="24"/>
                <w:szCs w:val="24"/>
              </w:rPr>
              <w:t>Learning activity(s):</w:t>
            </w:r>
          </w:p>
          <w:p w14:paraId="69C8FBE4" w14:textId="77777777" w:rsidR="00F97FD4" w:rsidRDefault="00AC38C5" w:rsidP="00C96F07">
            <w:pPr>
              <w:rPr>
                <w:rFonts w:asciiTheme="minorHAnsi" w:hAnsiTheme="minorHAnsi"/>
                <w:b/>
                <w:sz w:val="24"/>
                <w:szCs w:val="24"/>
              </w:rPr>
            </w:pPr>
            <w:r>
              <w:rPr>
                <w:rFonts w:asciiTheme="minorHAnsi" w:hAnsiTheme="minorHAnsi"/>
                <w:b/>
                <w:sz w:val="24"/>
                <w:szCs w:val="24"/>
              </w:rPr>
              <w:t>Match Card Activity:</w:t>
            </w:r>
          </w:p>
          <w:p w14:paraId="5E744C8B" w14:textId="77777777" w:rsidR="00AC38C5" w:rsidRDefault="00AC38C5" w:rsidP="00C96F07">
            <w:pPr>
              <w:rPr>
                <w:rFonts w:asciiTheme="minorHAnsi" w:hAnsiTheme="minorHAnsi"/>
                <w:sz w:val="24"/>
                <w:szCs w:val="24"/>
              </w:rPr>
            </w:pPr>
            <w:r>
              <w:rPr>
                <w:rFonts w:asciiTheme="minorHAnsi" w:hAnsiTheme="minorHAnsi"/>
                <w:sz w:val="24"/>
                <w:szCs w:val="24"/>
              </w:rPr>
              <w:t>1.  Distribute cards with multi-digit division problems (create two of each problem).</w:t>
            </w:r>
          </w:p>
          <w:p w14:paraId="2EA94DDC" w14:textId="77777777" w:rsidR="00AC38C5" w:rsidRDefault="00AC38C5" w:rsidP="00C96F07">
            <w:pPr>
              <w:rPr>
                <w:rFonts w:asciiTheme="minorHAnsi" w:hAnsiTheme="minorHAnsi"/>
                <w:sz w:val="24"/>
                <w:szCs w:val="24"/>
              </w:rPr>
            </w:pPr>
            <w:r>
              <w:rPr>
                <w:rFonts w:asciiTheme="minorHAnsi" w:hAnsiTheme="minorHAnsi"/>
                <w:sz w:val="24"/>
                <w:szCs w:val="24"/>
              </w:rPr>
              <w:t xml:space="preserve">2.  Students mix and mingle, greeting classmates with a friendly, “Good Morning _____, my problem is ____.”  </w:t>
            </w:r>
          </w:p>
          <w:p w14:paraId="301CB0D6" w14:textId="77777777" w:rsidR="00AC38C5" w:rsidRDefault="00AC38C5" w:rsidP="00C96F07">
            <w:pPr>
              <w:rPr>
                <w:rFonts w:asciiTheme="minorHAnsi" w:hAnsiTheme="minorHAnsi"/>
                <w:sz w:val="24"/>
                <w:szCs w:val="24"/>
              </w:rPr>
            </w:pPr>
            <w:r>
              <w:rPr>
                <w:rFonts w:asciiTheme="minorHAnsi" w:hAnsiTheme="minorHAnsi"/>
                <w:sz w:val="24"/>
                <w:szCs w:val="24"/>
              </w:rPr>
              <w:t xml:space="preserve">3.  When they find their “match card partner,” they discuss strategies that </w:t>
            </w:r>
            <w:r>
              <w:rPr>
                <w:rFonts w:asciiTheme="minorHAnsi" w:hAnsiTheme="minorHAnsi"/>
                <w:sz w:val="24"/>
                <w:szCs w:val="24"/>
              </w:rPr>
              <w:lastRenderedPageBreak/>
              <w:t>they’ve found helpful to manage their stress when faced with challenging math work.</w:t>
            </w:r>
          </w:p>
          <w:p w14:paraId="57B8D942" w14:textId="77777777" w:rsidR="00AC38C5" w:rsidRDefault="00AC38C5" w:rsidP="00C96F07">
            <w:pPr>
              <w:rPr>
                <w:rFonts w:asciiTheme="minorHAnsi" w:hAnsiTheme="minorHAnsi"/>
                <w:sz w:val="24"/>
                <w:szCs w:val="24"/>
              </w:rPr>
            </w:pPr>
            <w:r>
              <w:rPr>
                <w:rFonts w:asciiTheme="minorHAnsi" w:hAnsiTheme="minorHAnsi"/>
                <w:sz w:val="24"/>
                <w:szCs w:val="24"/>
              </w:rPr>
              <w:t>4.  Invite students to solve the problem using the standard algorithm (each partner works on the problem individually first).</w:t>
            </w:r>
          </w:p>
          <w:p w14:paraId="697398CF" w14:textId="77777777" w:rsidR="00AC38C5" w:rsidRDefault="00AC38C5" w:rsidP="00C96F07">
            <w:pPr>
              <w:rPr>
                <w:rFonts w:asciiTheme="minorHAnsi" w:hAnsiTheme="minorHAnsi"/>
                <w:sz w:val="24"/>
                <w:szCs w:val="24"/>
              </w:rPr>
            </w:pPr>
            <w:r>
              <w:rPr>
                <w:rFonts w:asciiTheme="minorHAnsi" w:hAnsiTheme="minorHAnsi"/>
                <w:sz w:val="24"/>
                <w:szCs w:val="24"/>
              </w:rPr>
              <w:t>5.  Students check each other’s answers, or help each other solve the problem.</w:t>
            </w:r>
          </w:p>
          <w:p w14:paraId="12BA2341" w14:textId="77777777" w:rsidR="00AC38C5" w:rsidRPr="00AC38C5" w:rsidRDefault="00AC38C5" w:rsidP="00C96F07">
            <w:pPr>
              <w:rPr>
                <w:rFonts w:asciiTheme="minorHAnsi" w:hAnsiTheme="minorHAnsi"/>
                <w:sz w:val="24"/>
                <w:szCs w:val="24"/>
              </w:rPr>
            </w:pPr>
            <w:r>
              <w:rPr>
                <w:rFonts w:asciiTheme="minorHAnsi" w:hAnsiTheme="minorHAnsi"/>
                <w:sz w:val="24"/>
                <w:szCs w:val="24"/>
              </w:rPr>
              <w:t>6.  Each partnership shares out with the whole group a strategy they find helpful when managing stress.</w:t>
            </w:r>
          </w:p>
          <w:p w14:paraId="09E7373A" w14:textId="77777777" w:rsidR="00F97FD4" w:rsidRDefault="00F97FD4" w:rsidP="00C96F07">
            <w:pPr>
              <w:rPr>
                <w:rFonts w:asciiTheme="minorHAnsi" w:hAnsiTheme="minorHAnsi"/>
                <w:b/>
                <w:sz w:val="24"/>
                <w:szCs w:val="24"/>
              </w:rPr>
            </w:pPr>
          </w:p>
          <w:p w14:paraId="063E71E8" w14:textId="77777777" w:rsidR="00561CB1" w:rsidRPr="0061236F" w:rsidRDefault="00561CB1" w:rsidP="00C96F07">
            <w:pPr>
              <w:rPr>
                <w:rFonts w:asciiTheme="minorHAnsi" w:hAnsiTheme="minorHAnsi"/>
                <w:b/>
                <w:sz w:val="24"/>
                <w:szCs w:val="24"/>
              </w:rPr>
            </w:pPr>
          </w:p>
        </w:tc>
      </w:tr>
      <w:tr w:rsidR="00FB59B6" w:rsidRPr="00121AF0" w14:paraId="63210E8B" w14:textId="77777777" w:rsidTr="00FB59B6">
        <w:trPr>
          <w:trHeight w:val="1799"/>
        </w:trPr>
        <w:tc>
          <w:tcPr>
            <w:tcW w:w="3525" w:type="dxa"/>
          </w:tcPr>
          <w:p w14:paraId="582F4502" w14:textId="77777777" w:rsidR="00FB59B6" w:rsidRPr="0061236F" w:rsidRDefault="00FB59B6" w:rsidP="00B60280">
            <w:pPr>
              <w:rPr>
                <w:rFonts w:asciiTheme="minorHAnsi" w:hAnsiTheme="minorHAnsi"/>
                <w:sz w:val="24"/>
                <w:szCs w:val="24"/>
              </w:rPr>
            </w:pPr>
          </w:p>
          <w:p w14:paraId="28773B04" w14:textId="77777777" w:rsidR="00FB59B6" w:rsidRPr="0061236F" w:rsidRDefault="00FB59B6" w:rsidP="00B60280">
            <w:pPr>
              <w:rPr>
                <w:rFonts w:asciiTheme="minorHAnsi" w:hAnsiTheme="minorHAnsi"/>
                <w:sz w:val="24"/>
                <w:szCs w:val="24"/>
              </w:rPr>
            </w:pPr>
          </w:p>
          <w:p w14:paraId="011FC167" w14:textId="77777777" w:rsidR="00FB59B6" w:rsidRPr="0061236F" w:rsidRDefault="00FB59B6" w:rsidP="00B60280">
            <w:pPr>
              <w:rPr>
                <w:rFonts w:asciiTheme="minorHAnsi" w:hAnsiTheme="minorHAnsi"/>
                <w:sz w:val="24"/>
                <w:szCs w:val="24"/>
              </w:rPr>
            </w:pPr>
          </w:p>
          <w:p w14:paraId="3A4B41B1" w14:textId="77777777" w:rsidR="00F71496" w:rsidRDefault="00F71496" w:rsidP="00B60280">
            <w:pPr>
              <w:rPr>
                <w:rFonts w:asciiTheme="minorHAnsi" w:hAnsiTheme="minorHAnsi"/>
                <w:sz w:val="24"/>
                <w:szCs w:val="24"/>
              </w:rPr>
            </w:pPr>
          </w:p>
          <w:p w14:paraId="742402C2" w14:textId="77777777" w:rsidR="00F71496" w:rsidRDefault="00F71496" w:rsidP="00B60280">
            <w:pPr>
              <w:rPr>
                <w:rFonts w:asciiTheme="minorHAnsi" w:hAnsiTheme="minorHAnsi"/>
                <w:sz w:val="24"/>
                <w:szCs w:val="24"/>
              </w:rPr>
            </w:pPr>
          </w:p>
          <w:p w14:paraId="248AC184" w14:textId="77777777" w:rsidR="00F71496" w:rsidRDefault="00F71496" w:rsidP="00B60280">
            <w:pPr>
              <w:rPr>
                <w:rFonts w:asciiTheme="minorHAnsi" w:hAnsiTheme="minorHAnsi"/>
                <w:sz w:val="24"/>
                <w:szCs w:val="24"/>
              </w:rPr>
            </w:pPr>
          </w:p>
          <w:p w14:paraId="7A2EB44D" w14:textId="77777777" w:rsidR="00F71496" w:rsidRDefault="00F71496" w:rsidP="00B60280">
            <w:pPr>
              <w:rPr>
                <w:rFonts w:asciiTheme="minorHAnsi" w:hAnsiTheme="minorHAnsi"/>
                <w:sz w:val="24"/>
                <w:szCs w:val="24"/>
              </w:rPr>
            </w:pPr>
          </w:p>
          <w:p w14:paraId="6CC7D585" w14:textId="77777777" w:rsidR="00F71496" w:rsidRDefault="00F71496" w:rsidP="00B60280">
            <w:pPr>
              <w:rPr>
                <w:rFonts w:asciiTheme="minorHAnsi" w:hAnsiTheme="minorHAnsi"/>
                <w:sz w:val="24"/>
                <w:szCs w:val="24"/>
              </w:rPr>
            </w:pPr>
          </w:p>
          <w:p w14:paraId="495750B8" w14:textId="77777777" w:rsidR="00F71496" w:rsidRDefault="00F71496" w:rsidP="00B60280">
            <w:pPr>
              <w:rPr>
                <w:rFonts w:asciiTheme="minorHAnsi" w:hAnsiTheme="minorHAnsi"/>
                <w:sz w:val="24"/>
                <w:szCs w:val="24"/>
              </w:rPr>
            </w:pPr>
          </w:p>
          <w:p w14:paraId="35C070FF" w14:textId="77777777" w:rsidR="00FB59B6" w:rsidRPr="0061236F" w:rsidRDefault="00FB59B6" w:rsidP="00B60280">
            <w:pPr>
              <w:rPr>
                <w:rFonts w:asciiTheme="minorHAnsi" w:hAnsiTheme="minorHAnsi"/>
                <w:sz w:val="24"/>
                <w:szCs w:val="24"/>
              </w:rPr>
            </w:pPr>
            <w:r w:rsidRPr="0061236F">
              <w:rPr>
                <w:rFonts w:asciiTheme="minorHAnsi" w:hAnsiTheme="minorHAnsi"/>
                <w:sz w:val="24"/>
                <w:szCs w:val="24"/>
              </w:rPr>
              <w:t>Social Studies</w:t>
            </w:r>
          </w:p>
        </w:tc>
        <w:tc>
          <w:tcPr>
            <w:tcW w:w="4006" w:type="dxa"/>
            <w:vAlign w:val="center"/>
          </w:tcPr>
          <w:p w14:paraId="32BBAB6C" w14:textId="77777777" w:rsidR="00366D66" w:rsidRPr="00366D66" w:rsidRDefault="00366D66" w:rsidP="00366D66">
            <w:pPr>
              <w:rPr>
                <w:rFonts w:asciiTheme="minorHAnsi" w:hAnsiTheme="minorHAnsi"/>
                <w:sz w:val="24"/>
                <w:szCs w:val="24"/>
              </w:rPr>
            </w:pPr>
            <w:r w:rsidRPr="00366D66">
              <w:rPr>
                <w:rFonts w:asciiTheme="minorHAnsi" w:hAnsiTheme="minorHAnsi"/>
                <w:sz w:val="24"/>
                <w:szCs w:val="24"/>
              </w:rPr>
              <w:t xml:space="preserve">Summarize the impact of agriculture related to settlement, population growth, and the </w:t>
            </w:r>
          </w:p>
          <w:p w14:paraId="64AC1E55" w14:textId="77777777" w:rsidR="00FB59B6" w:rsidRPr="0061236F" w:rsidRDefault="00366D66" w:rsidP="00366D66">
            <w:pPr>
              <w:rPr>
                <w:rFonts w:asciiTheme="minorHAnsi" w:hAnsiTheme="minorHAnsi"/>
                <w:sz w:val="24"/>
                <w:szCs w:val="24"/>
              </w:rPr>
            </w:pPr>
            <w:r w:rsidRPr="00366D66">
              <w:rPr>
                <w:rFonts w:asciiTheme="minorHAnsi" w:hAnsiTheme="minorHAnsi"/>
                <w:sz w:val="24"/>
                <w:szCs w:val="24"/>
              </w:rPr>
              <w:t xml:space="preserve">emergence of civilization. </w:t>
            </w:r>
          </w:p>
        </w:tc>
        <w:tc>
          <w:tcPr>
            <w:tcW w:w="2985" w:type="dxa"/>
          </w:tcPr>
          <w:p w14:paraId="3A148363" w14:textId="77777777" w:rsidR="00FB59B6" w:rsidRDefault="00FB59B6" w:rsidP="00832252">
            <w:pPr>
              <w:spacing w:after="200"/>
              <w:rPr>
                <w:rFonts w:asciiTheme="minorHAnsi" w:hAnsiTheme="minorHAnsi"/>
                <w:sz w:val="24"/>
                <w:szCs w:val="24"/>
              </w:rPr>
            </w:pPr>
          </w:p>
          <w:p w14:paraId="40014502" w14:textId="77777777" w:rsidR="00F71496" w:rsidRDefault="00F71496" w:rsidP="00832252">
            <w:pPr>
              <w:spacing w:after="200"/>
              <w:rPr>
                <w:rFonts w:asciiTheme="minorHAnsi" w:hAnsiTheme="minorHAnsi"/>
                <w:sz w:val="24"/>
                <w:szCs w:val="24"/>
              </w:rPr>
            </w:pPr>
          </w:p>
          <w:p w14:paraId="0BC1219D" w14:textId="77777777" w:rsidR="00F71496" w:rsidRDefault="00F71496" w:rsidP="00832252">
            <w:pPr>
              <w:spacing w:after="200"/>
              <w:rPr>
                <w:rFonts w:asciiTheme="minorHAnsi" w:hAnsiTheme="minorHAnsi"/>
                <w:sz w:val="24"/>
                <w:szCs w:val="24"/>
              </w:rPr>
            </w:pPr>
          </w:p>
          <w:p w14:paraId="0B334D3E" w14:textId="77777777" w:rsidR="00F71496" w:rsidRDefault="00F71496" w:rsidP="00832252">
            <w:pPr>
              <w:spacing w:after="200"/>
              <w:rPr>
                <w:rFonts w:asciiTheme="minorHAnsi" w:hAnsiTheme="minorHAnsi"/>
                <w:sz w:val="24"/>
                <w:szCs w:val="24"/>
              </w:rPr>
            </w:pPr>
          </w:p>
          <w:p w14:paraId="4A2708C2" w14:textId="77777777" w:rsidR="00F71496" w:rsidRDefault="00F71496" w:rsidP="00832252">
            <w:pPr>
              <w:spacing w:after="200"/>
              <w:rPr>
                <w:rFonts w:asciiTheme="minorHAnsi" w:hAnsiTheme="minorHAnsi"/>
                <w:sz w:val="24"/>
                <w:szCs w:val="24"/>
              </w:rPr>
            </w:pPr>
          </w:p>
          <w:p w14:paraId="5687CE05" w14:textId="77777777" w:rsidR="00832252" w:rsidRDefault="00832252" w:rsidP="00832252">
            <w:pPr>
              <w:spacing w:after="200"/>
              <w:rPr>
                <w:rFonts w:asciiTheme="minorHAnsi" w:hAnsiTheme="minorHAnsi"/>
                <w:sz w:val="24"/>
                <w:szCs w:val="24"/>
              </w:rPr>
            </w:pPr>
            <w:r>
              <w:rPr>
                <w:rFonts w:asciiTheme="minorHAnsi" w:hAnsiTheme="minorHAnsi"/>
                <w:sz w:val="24"/>
                <w:szCs w:val="24"/>
              </w:rPr>
              <w:t>I can apply empathy to social interactions</w:t>
            </w:r>
          </w:p>
          <w:p w14:paraId="32F783F6" w14:textId="77777777" w:rsidR="00832252" w:rsidRPr="0061236F" w:rsidRDefault="00832252" w:rsidP="00832252">
            <w:pPr>
              <w:spacing w:after="200"/>
              <w:rPr>
                <w:rFonts w:asciiTheme="minorHAnsi" w:hAnsiTheme="minorHAnsi"/>
                <w:i/>
                <w:sz w:val="24"/>
                <w:szCs w:val="24"/>
              </w:rPr>
            </w:pPr>
            <w:r>
              <w:rPr>
                <w:rFonts w:asciiTheme="minorHAnsi" w:hAnsiTheme="minorHAnsi"/>
                <w:sz w:val="24"/>
                <w:szCs w:val="24"/>
              </w:rPr>
              <w:t>I can understand the reasons behind rules</w:t>
            </w:r>
          </w:p>
        </w:tc>
        <w:tc>
          <w:tcPr>
            <w:tcW w:w="4082" w:type="dxa"/>
          </w:tcPr>
          <w:p w14:paraId="5C8E4EA8" w14:textId="77777777" w:rsidR="00FB59B6" w:rsidRDefault="00211096" w:rsidP="00C96F07">
            <w:pPr>
              <w:rPr>
                <w:rFonts w:asciiTheme="minorHAnsi" w:hAnsiTheme="minorHAnsi"/>
                <w:b/>
                <w:sz w:val="24"/>
                <w:szCs w:val="24"/>
              </w:rPr>
            </w:pPr>
            <w:r w:rsidRPr="0061236F">
              <w:rPr>
                <w:rFonts w:asciiTheme="minorHAnsi" w:hAnsiTheme="minorHAnsi"/>
                <w:b/>
                <w:sz w:val="24"/>
                <w:szCs w:val="24"/>
              </w:rPr>
              <w:t>Learning activity(s):</w:t>
            </w:r>
          </w:p>
          <w:p w14:paraId="5A6C5826" w14:textId="77777777" w:rsidR="00AC38C5" w:rsidRDefault="00F528B3" w:rsidP="00C96F07">
            <w:pPr>
              <w:rPr>
                <w:rFonts w:asciiTheme="minorHAnsi" w:hAnsiTheme="minorHAnsi"/>
                <w:b/>
                <w:sz w:val="24"/>
                <w:szCs w:val="24"/>
              </w:rPr>
            </w:pPr>
            <w:r>
              <w:rPr>
                <w:rFonts w:asciiTheme="minorHAnsi" w:hAnsiTheme="minorHAnsi"/>
                <w:b/>
                <w:sz w:val="24"/>
                <w:szCs w:val="24"/>
              </w:rPr>
              <w:t>Fact or Fiction</w:t>
            </w:r>
          </w:p>
          <w:p w14:paraId="097E90D6" w14:textId="77777777" w:rsidR="00F528B3" w:rsidRDefault="00F528B3" w:rsidP="00C96F07">
            <w:pPr>
              <w:rPr>
                <w:rFonts w:asciiTheme="minorHAnsi" w:hAnsiTheme="minorHAnsi"/>
                <w:sz w:val="24"/>
                <w:szCs w:val="24"/>
              </w:rPr>
            </w:pPr>
            <w:r>
              <w:rPr>
                <w:rFonts w:asciiTheme="minorHAnsi" w:hAnsiTheme="minorHAnsi"/>
                <w:sz w:val="24"/>
                <w:szCs w:val="24"/>
              </w:rPr>
              <w:t>1.  The teacher reads three statements (two of which are true and one that is false) related to the impact that agriculture has on settlement, population, growth, and the emergence of civilization.</w:t>
            </w:r>
          </w:p>
          <w:p w14:paraId="57870BDA" w14:textId="77777777" w:rsidR="00F528B3" w:rsidRDefault="00F528B3" w:rsidP="00C96F07">
            <w:pPr>
              <w:rPr>
                <w:rFonts w:asciiTheme="minorHAnsi" w:hAnsiTheme="minorHAnsi"/>
                <w:sz w:val="24"/>
                <w:szCs w:val="24"/>
              </w:rPr>
            </w:pPr>
            <w:r>
              <w:rPr>
                <w:rFonts w:asciiTheme="minorHAnsi" w:hAnsiTheme="minorHAnsi"/>
                <w:sz w:val="24"/>
                <w:szCs w:val="24"/>
              </w:rPr>
              <w:t>2.  Students work in pairs to discuss which statements are true and which are false.</w:t>
            </w:r>
          </w:p>
          <w:p w14:paraId="72DE872E" w14:textId="77777777" w:rsidR="00F528B3" w:rsidRDefault="00F528B3" w:rsidP="00C96F07">
            <w:pPr>
              <w:rPr>
                <w:rFonts w:asciiTheme="minorHAnsi" w:hAnsiTheme="minorHAnsi"/>
                <w:sz w:val="24"/>
                <w:szCs w:val="24"/>
              </w:rPr>
            </w:pPr>
            <w:r>
              <w:rPr>
                <w:rFonts w:asciiTheme="minorHAnsi" w:hAnsiTheme="minorHAnsi"/>
                <w:sz w:val="24"/>
                <w:szCs w:val="24"/>
              </w:rPr>
              <w:t>3.  Invite groups to share out their ideas and provide evidence.</w:t>
            </w:r>
          </w:p>
          <w:p w14:paraId="5DF4D982" w14:textId="77777777" w:rsidR="00F528B3" w:rsidRDefault="00F528B3" w:rsidP="00C96F07">
            <w:pPr>
              <w:rPr>
                <w:rFonts w:asciiTheme="minorHAnsi" w:hAnsiTheme="minorHAnsi"/>
                <w:sz w:val="24"/>
                <w:szCs w:val="24"/>
              </w:rPr>
            </w:pPr>
            <w:r>
              <w:rPr>
                <w:rFonts w:asciiTheme="minorHAnsi" w:hAnsiTheme="minorHAnsi"/>
                <w:sz w:val="24"/>
                <w:szCs w:val="24"/>
              </w:rPr>
              <w:t>4.  Reflecting on activity:  Ask one of the following reflection questions for partners or whole class to discuss:</w:t>
            </w:r>
          </w:p>
          <w:p w14:paraId="15493C5A" w14:textId="77777777" w:rsidR="00F528B3" w:rsidRDefault="00F528B3" w:rsidP="00F528B3">
            <w:pPr>
              <w:pStyle w:val="ListParagraph"/>
              <w:numPr>
                <w:ilvl w:val="0"/>
                <w:numId w:val="7"/>
              </w:numPr>
              <w:rPr>
                <w:rFonts w:asciiTheme="minorHAnsi" w:hAnsiTheme="minorHAnsi"/>
                <w:sz w:val="24"/>
                <w:szCs w:val="24"/>
              </w:rPr>
            </w:pPr>
            <w:r>
              <w:rPr>
                <w:rFonts w:asciiTheme="minorHAnsi" w:hAnsiTheme="minorHAnsi"/>
                <w:sz w:val="24"/>
                <w:szCs w:val="24"/>
              </w:rPr>
              <w:t>How did we do with our classroom rules during this activity?</w:t>
            </w:r>
          </w:p>
          <w:p w14:paraId="359D004B" w14:textId="77777777" w:rsidR="00F528B3" w:rsidRPr="00F528B3" w:rsidRDefault="00F528B3" w:rsidP="00F528B3">
            <w:pPr>
              <w:pStyle w:val="ListParagraph"/>
              <w:numPr>
                <w:ilvl w:val="0"/>
                <w:numId w:val="7"/>
              </w:numPr>
              <w:rPr>
                <w:rFonts w:asciiTheme="minorHAnsi" w:hAnsiTheme="minorHAnsi"/>
                <w:sz w:val="24"/>
                <w:szCs w:val="24"/>
              </w:rPr>
            </w:pPr>
            <w:r>
              <w:rPr>
                <w:rFonts w:asciiTheme="minorHAnsi" w:hAnsiTheme="minorHAnsi"/>
                <w:sz w:val="24"/>
                <w:szCs w:val="24"/>
              </w:rPr>
              <w:t xml:space="preserve">How did you show empathy for your partner during this </w:t>
            </w:r>
            <w:r>
              <w:rPr>
                <w:rFonts w:asciiTheme="minorHAnsi" w:hAnsiTheme="minorHAnsi"/>
                <w:sz w:val="24"/>
                <w:szCs w:val="24"/>
              </w:rPr>
              <w:lastRenderedPageBreak/>
              <w:t>activity?</w:t>
            </w:r>
          </w:p>
        </w:tc>
      </w:tr>
      <w:tr w:rsidR="00FB59B6" w:rsidRPr="00121AF0" w14:paraId="24380611" w14:textId="77777777" w:rsidTr="00FB59B6">
        <w:trPr>
          <w:trHeight w:val="1799"/>
        </w:trPr>
        <w:tc>
          <w:tcPr>
            <w:tcW w:w="3525" w:type="dxa"/>
          </w:tcPr>
          <w:p w14:paraId="0637C769" w14:textId="77777777" w:rsidR="00FB59B6" w:rsidRPr="0061236F" w:rsidRDefault="00FB59B6" w:rsidP="00B60280">
            <w:pPr>
              <w:rPr>
                <w:rFonts w:asciiTheme="minorHAnsi" w:hAnsiTheme="minorHAnsi"/>
                <w:sz w:val="24"/>
                <w:szCs w:val="24"/>
              </w:rPr>
            </w:pPr>
          </w:p>
          <w:p w14:paraId="24E9C39D" w14:textId="77777777" w:rsidR="00FB59B6" w:rsidRPr="0061236F" w:rsidRDefault="00FB59B6" w:rsidP="00B60280">
            <w:pPr>
              <w:rPr>
                <w:rFonts w:asciiTheme="minorHAnsi" w:hAnsiTheme="minorHAnsi"/>
                <w:sz w:val="24"/>
                <w:szCs w:val="24"/>
              </w:rPr>
            </w:pPr>
          </w:p>
          <w:p w14:paraId="370227EA" w14:textId="77777777" w:rsidR="00FB59B6" w:rsidRPr="0061236F" w:rsidRDefault="00FB59B6" w:rsidP="00B60280">
            <w:pPr>
              <w:rPr>
                <w:rFonts w:asciiTheme="minorHAnsi" w:hAnsiTheme="minorHAnsi"/>
                <w:sz w:val="24"/>
                <w:szCs w:val="24"/>
              </w:rPr>
            </w:pPr>
          </w:p>
          <w:p w14:paraId="68C21997" w14:textId="77777777" w:rsidR="00F71496" w:rsidRDefault="00F71496" w:rsidP="00B60280">
            <w:pPr>
              <w:rPr>
                <w:rFonts w:asciiTheme="minorHAnsi" w:hAnsiTheme="minorHAnsi"/>
                <w:sz w:val="24"/>
                <w:szCs w:val="24"/>
              </w:rPr>
            </w:pPr>
          </w:p>
          <w:p w14:paraId="795CB109" w14:textId="77777777" w:rsidR="00F71496" w:rsidRDefault="00F71496" w:rsidP="00B60280">
            <w:pPr>
              <w:rPr>
                <w:rFonts w:asciiTheme="minorHAnsi" w:hAnsiTheme="minorHAnsi"/>
                <w:sz w:val="24"/>
                <w:szCs w:val="24"/>
              </w:rPr>
            </w:pPr>
          </w:p>
          <w:p w14:paraId="740097C8" w14:textId="77777777" w:rsidR="00F71496" w:rsidRDefault="00F71496" w:rsidP="00B60280">
            <w:pPr>
              <w:rPr>
                <w:rFonts w:asciiTheme="minorHAnsi" w:hAnsiTheme="minorHAnsi"/>
                <w:sz w:val="24"/>
                <w:szCs w:val="24"/>
              </w:rPr>
            </w:pPr>
          </w:p>
          <w:p w14:paraId="55CBDB0D" w14:textId="77777777" w:rsidR="00F71496" w:rsidRDefault="00F71496" w:rsidP="00B60280">
            <w:pPr>
              <w:rPr>
                <w:rFonts w:asciiTheme="minorHAnsi" w:hAnsiTheme="minorHAnsi"/>
                <w:sz w:val="24"/>
                <w:szCs w:val="24"/>
              </w:rPr>
            </w:pPr>
          </w:p>
          <w:p w14:paraId="089F6442" w14:textId="77777777" w:rsidR="00F71496" w:rsidRDefault="00F71496" w:rsidP="00B60280">
            <w:pPr>
              <w:rPr>
                <w:rFonts w:asciiTheme="minorHAnsi" w:hAnsiTheme="minorHAnsi"/>
                <w:sz w:val="24"/>
                <w:szCs w:val="24"/>
              </w:rPr>
            </w:pPr>
          </w:p>
          <w:p w14:paraId="65D5E5FB" w14:textId="77777777" w:rsidR="00F71496" w:rsidRDefault="00F71496" w:rsidP="00B60280">
            <w:pPr>
              <w:rPr>
                <w:rFonts w:asciiTheme="minorHAnsi" w:hAnsiTheme="minorHAnsi"/>
                <w:sz w:val="24"/>
                <w:szCs w:val="24"/>
              </w:rPr>
            </w:pPr>
          </w:p>
          <w:p w14:paraId="59E4BC41" w14:textId="77777777" w:rsidR="00F71496" w:rsidRDefault="00F71496" w:rsidP="00B60280">
            <w:pPr>
              <w:rPr>
                <w:rFonts w:asciiTheme="minorHAnsi" w:hAnsiTheme="minorHAnsi"/>
                <w:sz w:val="24"/>
                <w:szCs w:val="24"/>
              </w:rPr>
            </w:pPr>
          </w:p>
          <w:p w14:paraId="3716DCEF" w14:textId="77777777" w:rsidR="00F71496" w:rsidRDefault="00F71496" w:rsidP="00B60280">
            <w:pPr>
              <w:rPr>
                <w:rFonts w:asciiTheme="minorHAnsi" w:hAnsiTheme="minorHAnsi"/>
                <w:sz w:val="24"/>
                <w:szCs w:val="24"/>
              </w:rPr>
            </w:pPr>
          </w:p>
          <w:p w14:paraId="03269611" w14:textId="77777777" w:rsidR="00FB59B6" w:rsidRPr="0061236F" w:rsidRDefault="00FB59B6" w:rsidP="00B60280">
            <w:pPr>
              <w:rPr>
                <w:rFonts w:asciiTheme="minorHAnsi" w:hAnsiTheme="minorHAnsi"/>
                <w:sz w:val="24"/>
                <w:szCs w:val="24"/>
              </w:rPr>
            </w:pPr>
            <w:r w:rsidRPr="0061236F">
              <w:rPr>
                <w:rFonts w:asciiTheme="minorHAnsi" w:hAnsiTheme="minorHAnsi"/>
                <w:sz w:val="24"/>
                <w:szCs w:val="24"/>
              </w:rPr>
              <w:t>Science</w:t>
            </w:r>
          </w:p>
        </w:tc>
        <w:tc>
          <w:tcPr>
            <w:tcW w:w="4006" w:type="dxa"/>
            <w:vAlign w:val="center"/>
          </w:tcPr>
          <w:p w14:paraId="7A57CA76" w14:textId="77777777" w:rsidR="001C0FC5" w:rsidRPr="001C0FC5" w:rsidRDefault="00F97FD4" w:rsidP="001C0FC5">
            <w:pPr>
              <w:autoSpaceDE w:val="0"/>
              <w:autoSpaceDN w:val="0"/>
              <w:adjustRightInd w:val="0"/>
              <w:rPr>
                <w:rFonts w:asciiTheme="minorHAnsi" w:hAnsiTheme="minorHAnsi"/>
                <w:sz w:val="24"/>
                <w:szCs w:val="24"/>
              </w:rPr>
            </w:pPr>
            <w:r w:rsidRPr="001C0FC5">
              <w:rPr>
                <w:rFonts w:asciiTheme="minorHAnsi" w:hAnsiTheme="minorHAnsi" w:cs="TimesNewRomanPSMT"/>
                <w:sz w:val="24"/>
                <w:szCs w:val="24"/>
              </w:rPr>
              <w:t xml:space="preserve">Distinguish among facts, reasoned judgment based on research findings, and speculation in a text; </w:t>
            </w:r>
          </w:p>
          <w:p w14:paraId="14FF0B3B" w14:textId="77777777" w:rsidR="00FB59B6" w:rsidRPr="0061236F" w:rsidRDefault="00FB59B6" w:rsidP="00F97FD4">
            <w:pPr>
              <w:rPr>
                <w:rFonts w:asciiTheme="minorHAnsi" w:hAnsiTheme="minorHAnsi"/>
                <w:sz w:val="24"/>
                <w:szCs w:val="24"/>
              </w:rPr>
            </w:pPr>
          </w:p>
        </w:tc>
        <w:tc>
          <w:tcPr>
            <w:tcW w:w="2985" w:type="dxa"/>
          </w:tcPr>
          <w:p w14:paraId="175E924E" w14:textId="77777777" w:rsidR="0061236F" w:rsidRDefault="0061236F" w:rsidP="0061236F">
            <w:pPr>
              <w:rPr>
                <w:rFonts w:asciiTheme="minorHAnsi" w:hAnsiTheme="minorHAnsi"/>
                <w:sz w:val="24"/>
                <w:szCs w:val="24"/>
              </w:rPr>
            </w:pPr>
          </w:p>
          <w:p w14:paraId="221F72D6" w14:textId="77777777" w:rsidR="00F71496" w:rsidRDefault="00F71496" w:rsidP="0061236F">
            <w:pPr>
              <w:rPr>
                <w:rFonts w:asciiTheme="minorHAnsi" w:hAnsiTheme="minorHAnsi"/>
                <w:sz w:val="24"/>
                <w:szCs w:val="24"/>
              </w:rPr>
            </w:pPr>
          </w:p>
          <w:p w14:paraId="2B852D92" w14:textId="77777777" w:rsidR="00F71496" w:rsidRDefault="00F71496" w:rsidP="0061236F">
            <w:pPr>
              <w:rPr>
                <w:rFonts w:asciiTheme="minorHAnsi" w:hAnsiTheme="minorHAnsi"/>
                <w:sz w:val="24"/>
                <w:szCs w:val="24"/>
              </w:rPr>
            </w:pPr>
          </w:p>
          <w:p w14:paraId="2F320BDD" w14:textId="77777777" w:rsidR="00F71496" w:rsidRDefault="00F71496" w:rsidP="0061236F">
            <w:pPr>
              <w:rPr>
                <w:rFonts w:asciiTheme="minorHAnsi" w:hAnsiTheme="minorHAnsi"/>
                <w:sz w:val="24"/>
                <w:szCs w:val="24"/>
              </w:rPr>
            </w:pPr>
          </w:p>
          <w:p w14:paraId="2DFDDE40" w14:textId="77777777" w:rsidR="00F71496" w:rsidRDefault="00F71496" w:rsidP="0061236F">
            <w:pPr>
              <w:rPr>
                <w:rFonts w:asciiTheme="minorHAnsi" w:hAnsiTheme="minorHAnsi"/>
                <w:sz w:val="24"/>
                <w:szCs w:val="24"/>
              </w:rPr>
            </w:pPr>
          </w:p>
          <w:p w14:paraId="7F44033B" w14:textId="77777777" w:rsidR="00F71496" w:rsidRDefault="00F71496" w:rsidP="0061236F">
            <w:pPr>
              <w:rPr>
                <w:rFonts w:asciiTheme="minorHAnsi" w:hAnsiTheme="minorHAnsi"/>
                <w:sz w:val="24"/>
                <w:szCs w:val="24"/>
              </w:rPr>
            </w:pPr>
          </w:p>
          <w:p w14:paraId="6F3CE14C" w14:textId="77777777" w:rsidR="00F71496" w:rsidRDefault="00F71496" w:rsidP="0061236F">
            <w:pPr>
              <w:rPr>
                <w:rFonts w:asciiTheme="minorHAnsi" w:hAnsiTheme="minorHAnsi"/>
                <w:sz w:val="24"/>
                <w:szCs w:val="24"/>
              </w:rPr>
            </w:pPr>
          </w:p>
          <w:p w14:paraId="0D9C0BFC" w14:textId="77777777" w:rsidR="00F71496" w:rsidRDefault="00F71496" w:rsidP="0061236F">
            <w:pPr>
              <w:rPr>
                <w:rFonts w:asciiTheme="minorHAnsi" w:hAnsiTheme="minorHAnsi"/>
                <w:sz w:val="24"/>
                <w:szCs w:val="24"/>
              </w:rPr>
            </w:pPr>
          </w:p>
          <w:p w14:paraId="36848143" w14:textId="77777777" w:rsidR="00F71496" w:rsidRDefault="00F71496" w:rsidP="0061236F">
            <w:pPr>
              <w:rPr>
                <w:rFonts w:asciiTheme="minorHAnsi" w:hAnsiTheme="minorHAnsi"/>
                <w:sz w:val="24"/>
                <w:szCs w:val="24"/>
              </w:rPr>
            </w:pPr>
          </w:p>
          <w:p w14:paraId="145FC275" w14:textId="77777777" w:rsidR="00F71496" w:rsidRDefault="00F71496" w:rsidP="0061236F">
            <w:pPr>
              <w:rPr>
                <w:rFonts w:asciiTheme="minorHAnsi" w:hAnsiTheme="minorHAnsi"/>
                <w:sz w:val="24"/>
                <w:szCs w:val="24"/>
              </w:rPr>
            </w:pPr>
          </w:p>
          <w:p w14:paraId="38B3B12F" w14:textId="77777777" w:rsidR="00F71496" w:rsidRDefault="00F71496" w:rsidP="0061236F">
            <w:pPr>
              <w:rPr>
                <w:rFonts w:asciiTheme="minorHAnsi" w:hAnsiTheme="minorHAnsi"/>
                <w:sz w:val="24"/>
                <w:szCs w:val="24"/>
              </w:rPr>
            </w:pPr>
          </w:p>
          <w:p w14:paraId="60A13821" w14:textId="77777777" w:rsidR="00B227B0" w:rsidRPr="0061236F" w:rsidRDefault="00832252" w:rsidP="0061236F">
            <w:pPr>
              <w:rPr>
                <w:rFonts w:asciiTheme="minorHAnsi" w:hAnsiTheme="minorHAnsi"/>
                <w:sz w:val="24"/>
                <w:szCs w:val="24"/>
              </w:rPr>
            </w:pPr>
            <w:r>
              <w:rPr>
                <w:rFonts w:asciiTheme="minorHAnsi" w:hAnsiTheme="minorHAnsi"/>
                <w:sz w:val="24"/>
                <w:szCs w:val="24"/>
              </w:rPr>
              <w:t>I can establish and maintain friendships</w:t>
            </w:r>
          </w:p>
          <w:p w14:paraId="23F344F3" w14:textId="77777777" w:rsidR="00FB59B6" w:rsidRPr="0061236F" w:rsidRDefault="00FB59B6" w:rsidP="00FB6EFC">
            <w:pPr>
              <w:rPr>
                <w:rFonts w:asciiTheme="minorHAnsi" w:hAnsiTheme="minorHAnsi"/>
                <w:b/>
                <w:sz w:val="24"/>
                <w:szCs w:val="24"/>
              </w:rPr>
            </w:pPr>
          </w:p>
        </w:tc>
        <w:tc>
          <w:tcPr>
            <w:tcW w:w="4082" w:type="dxa"/>
          </w:tcPr>
          <w:p w14:paraId="46A8D486" w14:textId="77777777" w:rsidR="00FB59B6" w:rsidRDefault="00211096" w:rsidP="00C96F07">
            <w:pPr>
              <w:rPr>
                <w:rFonts w:asciiTheme="minorHAnsi" w:hAnsiTheme="minorHAnsi"/>
                <w:b/>
                <w:sz w:val="24"/>
                <w:szCs w:val="24"/>
              </w:rPr>
            </w:pPr>
            <w:r w:rsidRPr="0061236F">
              <w:rPr>
                <w:rFonts w:asciiTheme="minorHAnsi" w:hAnsiTheme="minorHAnsi"/>
                <w:b/>
                <w:sz w:val="24"/>
                <w:szCs w:val="24"/>
              </w:rPr>
              <w:t>Learning activity(s):</w:t>
            </w:r>
          </w:p>
          <w:p w14:paraId="55EE0600" w14:textId="77777777" w:rsidR="001C0FC5" w:rsidRDefault="001C0FC5" w:rsidP="00C96F07">
            <w:pPr>
              <w:rPr>
                <w:rFonts w:asciiTheme="minorHAnsi" w:hAnsiTheme="minorHAnsi"/>
                <w:b/>
                <w:sz w:val="24"/>
                <w:szCs w:val="24"/>
              </w:rPr>
            </w:pPr>
            <w:r>
              <w:rPr>
                <w:rFonts w:asciiTheme="minorHAnsi" w:hAnsiTheme="minorHAnsi"/>
                <w:b/>
                <w:sz w:val="24"/>
                <w:szCs w:val="24"/>
              </w:rPr>
              <w:t>Three Corners Activity</w:t>
            </w:r>
          </w:p>
          <w:p w14:paraId="2769085E" w14:textId="77777777" w:rsidR="001941F8" w:rsidRDefault="001941F8" w:rsidP="00C96F07">
            <w:pPr>
              <w:rPr>
                <w:rFonts w:asciiTheme="minorHAnsi" w:hAnsiTheme="minorHAnsi"/>
                <w:sz w:val="24"/>
                <w:szCs w:val="24"/>
              </w:rPr>
            </w:pPr>
            <w:r>
              <w:rPr>
                <w:rFonts w:asciiTheme="minorHAnsi" w:hAnsiTheme="minorHAnsi"/>
                <w:sz w:val="24"/>
                <w:szCs w:val="24"/>
              </w:rPr>
              <w:t>Label three corners of the room with:</w:t>
            </w:r>
          </w:p>
          <w:p w14:paraId="0372B3E0" w14:textId="77777777" w:rsidR="001941F8" w:rsidRPr="001941F8" w:rsidRDefault="001941F8" w:rsidP="00C96F07">
            <w:pPr>
              <w:rPr>
                <w:rFonts w:asciiTheme="minorHAnsi" w:hAnsiTheme="minorHAnsi"/>
                <w:sz w:val="24"/>
                <w:szCs w:val="24"/>
              </w:rPr>
            </w:pPr>
            <w:r>
              <w:rPr>
                <w:rFonts w:asciiTheme="minorHAnsi" w:hAnsiTheme="minorHAnsi"/>
                <w:sz w:val="24"/>
                <w:szCs w:val="24"/>
              </w:rPr>
              <w:t>Fact/Reasoned Judgment based on research/Speculation</w:t>
            </w:r>
          </w:p>
          <w:p w14:paraId="626B54EA" w14:textId="77777777" w:rsidR="001C0FC5" w:rsidRDefault="001C0FC5" w:rsidP="001C0FC5">
            <w:pPr>
              <w:rPr>
                <w:rFonts w:asciiTheme="minorHAnsi" w:hAnsiTheme="minorHAnsi"/>
                <w:sz w:val="24"/>
                <w:szCs w:val="24"/>
              </w:rPr>
            </w:pPr>
            <w:r>
              <w:rPr>
                <w:rFonts w:asciiTheme="minorHAnsi" w:hAnsiTheme="minorHAnsi"/>
                <w:sz w:val="24"/>
                <w:szCs w:val="24"/>
              </w:rPr>
              <w:t xml:space="preserve">1.  </w:t>
            </w:r>
            <w:r w:rsidR="001941F8">
              <w:rPr>
                <w:rFonts w:asciiTheme="minorHAnsi" w:hAnsiTheme="minorHAnsi"/>
                <w:sz w:val="24"/>
                <w:szCs w:val="24"/>
              </w:rPr>
              <w:t>Invite</w:t>
            </w:r>
            <w:r>
              <w:rPr>
                <w:rFonts w:asciiTheme="minorHAnsi" w:hAnsiTheme="minorHAnsi"/>
                <w:sz w:val="24"/>
                <w:szCs w:val="24"/>
              </w:rPr>
              <w:t xml:space="preserve"> students to independently read a shared scientific text.</w:t>
            </w:r>
          </w:p>
          <w:p w14:paraId="4AA58C38" w14:textId="77777777" w:rsidR="001C0FC5" w:rsidRDefault="001C0FC5" w:rsidP="001C0FC5">
            <w:pPr>
              <w:rPr>
                <w:rFonts w:asciiTheme="minorHAnsi" w:hAnsiTheme="minorHAnsi"/>
                <w:sz w:val="24"/>
                <w:szCs w:val="24"/>
              </w:rPr>
            </w:pPr>
            <w:r>
              <w:rPr>
                <w:rFonts w:asciiTheme="minorHAnsi" w:hAnsiTheme="minorHAnsi"/>
                <w:sz w:val="24"/>
                <w:szCs w:val="24"/>
              </w:rPr>
              <w:t xml:space="preserve">2.  </w:t>
            </w:r>
            <w:r w:rsidR="001941F8">
              <w:rPr>
                <w:rFonts w:asciiTheme="minorHAnsi" w:hAnsiTheme="minorHAnsi"/>
                <w:sz w:val="24"/>
                <w:szCs w:val="24"/>
              </w:rPr>
              <w:t>Distribute cards with statements related to the text.  Some statements will be factual, some will be reasoned judgment based on research findings, and some will be speculation.</w:t>
            </w:r>
          </w:p>
          <w:p w14:paraId="4C0119CF" w14:textId="77777777" w:rsidR="001941F8" w:rsidRDefault="001941F8" w:rsidP="001C0FC5">
            <w:pPr>
              <w:rPr>
                <w:rFonts w:asciiTheme="minorHAnsi" w:hAnsiTheme="minorHAnsi"/>
                <w:sz w:val="24"/>
                <w:szCs w:val="24"/>
              </w:rPr>
            </w:pPr>
            <w:r>
              <w:rPr>
                <w:rFonts w:asciiTheme="minorHAnsi" w:hAnsiTheme="minorHAnsi"/>
                <w:sz w:val="24"/>
                <w:szCs w:val="24"/>
              </w:rPr>
              <w:t>3.  Students must move to the corner of the room that best describes where their statement fits.</w:t>
            </w:r>
          </w:p>
          <w:p w14:paraId="6147EF64" w14:textId="77777777" w:rsidR="001941F8" w:rsidRDefault="001941F8" w:rsidP="001C0FC5">
            <w:pPr>
              <w:rPr>
                <w:rFonts w:asciiTheme="minorHAnsi" w:hAnsiTheme="minorHAnsi"/>
                <w:sz w:val="24"/>
                <w:szCs w:val="24"/>
              </w:rPr>
            </w:pPr>
            <w:r>
              <w:rPr>
                <w:rFonts w:asciiTheme="minorHAnsi" w:hAnsiTheme="minorHAnsi"/>
                <w:sz w:val="24"/>
                <w:szCs w:val="24"/>
              </w:rPr>
              <w:t>4.  Once in the chosen corner, students gather together and discuss the statements and whether they “fit.”</w:t>
            </w:r>
          </w:p>
          <w:p w14:paraId="1FB7BD53" w14:textId="77777777" w:rsidR="001941F8" w:rsidRDefault="001941F8" w:rsidP="001C0FC5">
            <w:pPr>
              <w:rPr>
                <w:rFonts w:asciiTheme="minorHAnsi" w:hAnsiTheme="minorHAnsi"/>
                <w:sz w:val="24"/>
                <w:szCs w:val="24"/>
              </w:rPr>
            </w:pPr>
            <w:r>
              <w:rPr>
                <w:rFonts w:asciiTheme="minorHAnsi" w:hAnsiTheme="minorHAnsi"/>
                <w:sz w:val="24"/>
                <w:szCs w:val="24"/>
              </w:rPr>
              <w:t>5.  Each group shares out one or two statements that were the most challenging to figure out.</w:t>
            </w:r>
          </w:p>
          <w:p w14:paraId="66E6E581" w14:textId="77777777" w:rsidR="001941F8" w:rsidRDefault="00867497" w:rsidP="001C0FC5">
            <w:pPr>
              <w:rPr>
                <w:rFonts w:asciiTheme="minorHAnsi" w:hAnsiTheme="minorHAnsi"/>
                <w:sz w:val="24"/>
                <w:szCs w:val="24"/>
              </w:rPr>
            </w:pPr>
            <w:r>
              <w:rPr>
                <w:rFonts w:asciiTheme="minorHAnsi" w:hAnsiTheme="minorHAnsi"/>
                <w:sz w:val="24"/>
                <w:szCs w:val="24"/>
              </w:rPr>
              <w:t>Reflection:</w:t>
            </w:r>
          </w:p>
          <w:p w14:paraId="42FF6339" w14:textId="77777777" w:rsidR="00867497" w:rsidRDefault="00867497" w:rsidP="001C0FC5">
            <w:pPr>
              <w:rPr>
                <w:rFonts w:asciiTheme="minorHAnsi" w:hAnsiTheme="minorHAnsi"/>
                <w:sz w:val="24"/>
                <w:szCs w:val="24"/>
              </w:rPr>
            </w:pPr>
            <w:r>
              <w:rPr>
                <w:rFonts w:asciiTheme="minorHAnsi" w:hAnsiTheme="minorHAnsi"/>
                <w:sz w:val="24"/>
                <w:szCs w:val="24"/>
              </w:rPr>
              <w:t>How did you communicate effectively in your groups?</w:t>
            </w:r>
          </w:p>
          <w:p w14:paraId="5A8E67FC" w14:textId="77777777" w:rsidR="00867497" w:rsidRPr="001C0FC5" w:rsidRDefault="00867497" w:rsidP="001C0FC5">
            <w:pPr>
              <w:rPr>
                <w:rFonts w:asciiTheme="minorHAnsi" w:hAnsiTheme="minorHAnsi"/>
                <w:sz w:val="24"/>
                <w:szCs w:val="24"/>
              </w:rPr>
            </w:pPr>
            <w:r>
              <w:rPr>
                <w:rFonts w:asciiTheme="minorHAnsi" w:hAnsiTheme="minorHAnsi"/>
                <w:sz w:val="24"/>
                <w:szCs w:val="24"/>
              </w:rPr>
              <w:t>How does effective communication impact friendships?</w:t>
            </w:r>
          </w:p>
        </w:tc>
      </w:tr>
    </w:tbl>
    <w:p w14:paraId="144D73A6" w14:textId="77777777" w:rsidR="00E15CA6" w:rsidRDefault="00E15CA6"/>
    <w:p w14:paraId="7A5A66FE" w14:textId="77777777" w:rsidR="00AD4E31" w:rsidRDefault="00AD4E31"/>
    <w:p w14:paraId="792E073F" w14:textId="77777777" w:rsidR="00EE22AA" w:rsidRDefault="00EE22AA"/>
    <w:sectPr w:rsidR="00EE22AA" w:rsidSect="00EE4372">
      <w:headerReference w:type="default" r:id="rId7"/>
      <w:pgSz w:w="15840" w:h="12240" w:orient="landscape"/>
      <w:pgMar w:top="1260" w:right="720" w:bottom="270" w:left="720" w:header="171"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AF9E9" w14:textId="77777777" w:rsidR="00625D63" w:rsidRDefault="00625D63" w:rsidP="00C23D58">
      <w:r>
        <w:separator/>
      </w:r>
    </w:p>
  </w:endnote>
  <w:endnote w:type="continuationSeparator" w:id="0">
    <w:p w14:paraId="28344B7B" w14:textId="77777777" w:rsidR="00625D63" w:rsidRDefault="00625D63" w:rsidP="00C2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B96F3" w14:textId="77777777" w:rsidR="00625D63" w:rsidRDefault="00625D63" w:rsidP="00C23D58">
      <w:r>
        <w:separator/>
      </w:r>
    </w:p>
  </w:footnote>
  <w:footnote w:type="continuationSeparator" w:id="0">
    <w:p w14:paraId="277B991E" w14:textId="77777777" w:rsidR="00625D63" w:rsidRDefault="00625D63" w:rsidP="00C23D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7AE2" w14:textId="5C47C3EC" w:rsidR="00EE4372" w:rsidRDefault="00EE4372" w:rsidP="00EE4372">
    <w:pPr>
      <w:pStyle w:val="NormalWeb"/>
      <w:tabs>
        <w:tab w:val="center" w:pos="4680"/>
        <w:tab w:val="right" w:pos="9360"/>
      </w:tabs>
      <w:spacing w:before="0" w:beforeAutospacing="0" w:after="0" w:afterAutospacing="0"/>
      <w:jc w:val="center"/>
    </w:pPr>
    <w:r>
      <w:rPr>
        <w:rFonts w:eastAsia="Cambria"/>
        <w:color w:val="000000" w:themeColor="text1"/>
        <w:kern w:val="24"/>
      </w:rPr>
      <w:t>Developed by Metropolitan Nashville Public School                                                                    Downloaded from CASEL’s District Resource Center</w:t>
    </w:r>
  </w:p>
  <w:p w14:paraId="73FEE168" w14:textId="77777777" w:rsidR="00EE4372" w:rsidRDefault="00EE43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52F77"/>
    <w:multiLevelType w:val="hybridMultilevel"/>
    <w:tmpl w:val="E16A3FE2"/>
    <w:lvl w:ilvl="0" w:tplc="293C543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DDA48C2"/>
    <w:multiLevelType w:val="hybridMultilevel"/>
    <w:tmpl w:val="288E225A"/>
    <w:lvl w:ilvl="0" w:tplc="3A321F9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1BC0B1F"/>
    <w:multiLevelType w:val="hybridMultilevel"/>
    <w:tmpl w:val="8CA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C513E9"/>
    <w:multiLevelType w:val="hybridMultilevel"/>
    <w:tmpl w:val="3E7C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9903FD"/>
    <w:multiLevelType w:val="hybridMultilevel"/>
    <w:tmpl w:val="A19A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AC5DF5"/>
    <w:multiLevelType w:val="hybridMultilevel"/>
    <w:tmpl w:val="E0606DAA"/>
    <w:lvl w:ilvl="0" w:tplc="8412119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DC"/>
    <w:rsid w:val="0000442A"/>
    <w:rsid w:val="00004C8E"/>
    <w:rsid w:val="000275EA"/>
    <w:rsid w:val="00036B66"/>
    <w:rsid w:val="000462C7"/>
    <w:rsid w:val="000B2543"/>
    <w:rsid w:val="00103114"/>
    <w:rsid w:val="00115C61"/>
    <w:rsid w:val="0012038D"/>
    <w:rsid w:val="00121AF0"/>
    <w:rsid w:val="00140494"/>
    <w:rsid w:val="00146AB4"/>
    <w:rsid w:val="0015255E"/>
    <w:rsid w:val="001558B8"/>
    <w:rsid w:val="00162ACA"/>
    <w:rsid w:val="00166852"/>
    <w:rsid w:val="001941F8"/>
    <w:rsid w:val="001C0981"/>
    <w:rsid w:val="001C0FC5"/>
    <w:rsid w:val="001D4B81"/>
    <w:rsid w:val="001E1C02"/>
    <w:rsid w:val="00211096"/>
    <w:rsid w:val="00223563"/>
    <w:rsid w:val="00242DB5"/>
    <w:rsid w:val="002847E4"/>
    <w:rsid w:val="002B39D7"/>
    <w:rsid w:val="002E02A7"/>
    <w:rsid w:val="002E66C5"/>
    <w:rsid w:val="002E6BA1"/>
    <w:rsid w:val="0032532D"/>
    <w:rsid w:val="00325A90"/>
    <w:rsid w:val="00346E7D"/>
    <w:rsid w:val="00366D66"/>
    <w:rsid w:val="00377C31"/>
    <w:rsid w:val="0038559C"/>
    <w:rsid w:val="003A2C96"/>
    <w:rsid w:val="003C4706"/>
    <w:rsid w:val="00497D9E"/>
    <w:rsid w:val="004F58AF"/>
    <w:rsid w:val="00503972"/>
    <w:rsid w:val="00527858"/>
    <w:rsid w:val="00540328"/>
    <w:rsid w:val="00561CB1"/>
    <w:rsid w:val="0058215D"/>
    <w:rsid w:val="00583C29"/>
    <w:rsid w:val="0061236F"/>
    <w:rsid w:val="00625D63"/>
    <w:rsid w:val="00626A8A"/>
    <w:rsid w:val="00671CAE"/>
    <w:rsid w:val="006D28EF"/>
    <w:rsid w:val="006F0F47"/>
    <w:rsid w:val="007031D9"/>
    <w:rsid w:val="007218C7"/>
    <w:rsid w:val="00731434"/>
    <w:rsid w:val="00731A67"/>
    <w:rsid w:val="00735940"/>
    <w:rsid w:val="007367AD"/>
    <w:rsid w:val="00765D82"/>
    <w:rsid w:val="00791BF0"/>
    <w:rsid w:val="00792BDC"/>
    <w:rsid w:val="007D3F4E"/>
    <w:rsid w:val="007D614D"/>
    <w:rsid w:val="007F7F2A"/>
    <w:rsid w:val="008230D4"/>
    <w:rsid w:val="0082578F"/>
    <w:rsid w:val="00832252"/>
    <w:rsid w:val="00843F4B"/>
    <w:rsid w:val="008442C1"/>
    <w:rsid w:val="00863598"/>
    <w:rsid w:val="00867497"/>
    <w:rsid w:val="00895DDA"/>
    <w:rsid w:val="008B0828"/>
    <w:rsid w:val="008B2CF1"/>
    <w:rsid w:val="008B30EF"/>
    <w:rsid w:val="008C0F9B"/>
    <w:rsid w:val="008F7EC0"/>
    <w:rsid w:val="00905076"/>
    <w:rsid w:val="00910830"/>
    <w:rsid w:val="00917531"/>
    <w:rsid w:val="00926AD5"/>
    <w:rsid w:val="0096198B"/>
    <w:rsid w:val="00977D72"/>
    <w:rsid w:val="009808C5"/>
    <w:rsid w:val="00981C81"/>
    <w:rsid w:val="009A4100"/>
    <w:rsid w:val="009C1E2C"/>
    <w:rsid w:val="009C3F2B"/>
    <w:rsid w:val="009D2C81"/>
    <w:rsid w:val="00A02898"/>
    <w:rsid w:val="00A12174"/>
    <w:rsid w:val="00A17A3F"/>
    <w:rsid w:val="00A20DA1"/>
    <w:rsid w:val="00AA2242"/>
    <w:rsid w:val="00AC38C5"/>
    <w:rsid w:val="00AD4E31"/>
    <w:rsid w:val="00AD5D3C"/>
    <w:rsid w:val="00AD74DB"/>
    <w:rsid w:val="00AF2675"/>
    <w:rsid w:val="00B16337"/>
    <w:rsid w:val="00B227B0"/>
    <w:rsid w:val="00B419D0"/>
    <w:rsid w:val="00B60280"/>
    <w:rsid w:val="00B82A50"/>
    <w:rsid w:val="00C23597"/>
    <w:rsid w:val="00C23D58"/>
    <w:rsid w:val="00C75F66"/>
    <w:rsid w:val="00C85779"/>
    <w:rsid w:val="00C96F07"/>
    <w:rsid w:val="00CD3466"/>
    <w:rsid w:val="00CF6EB1"/>
    <w:rsid w:val="00DB33E4"/>
    <w:rsid w:val="00DD2E4F"/>
    <w:rsid w:val="00DF1528"/>
    <w:rsid w:val="00E00111"/>
    <w:rsid w:val="00E02DB2"/>
    <w:rsid w:val="00E15CA6"/>
    <w:rsid w:val="00E33260"/>
    <w:rsid w:val="00E36B47"/>
    <w:rsid w:val="00E56270"/>
    <w:rsid w:val="00E66DA7"/>
    <w:rsid w:val="00E937F9"/>
    <w:rsid w:val="00E95568"/>
    <w:rsid w:val="00EA139C"/>
    <w:rsid w:val="00EA6789"/>
    <w:rsid w:val="00EC1210"/>
    <w:rsid w:val="00ED6B3A"/>
    <w:rsid w:val="00EE22AA"/>
    <w:rsid w:val="00EE4372"/>
    <w:rsid w:val="00F10B6A"/>
    <w:rsid w:val="00F23F50"/>
    <w:rsid w:val="00F406B3"/>
    <w:rsid w:val="00F528B3"/>
    <w:rsid w:val="00F560A4"/>
    <w:rsid w:val="00F71496"/>
    <w:rsid w:val="00F97FD4"/>
    <w:rsid w:val="00FA0402"/>
    <w:rsid w:val="00FA390E"/>
    <w:rsid w:val="00FA5DEA"/>
    <w:rsid w:val="00FB59B6"/>
    <w:rsid w:val="00FB6EFC"/>
    <w:rsid w:val="00FD0949"/>
    <w:rsid w:val="00FF007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C1D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3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2B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D6B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6B3A"/>
    <w:rPr>
      <w:rFonts w:ascii="Tahoma" w:hAnsi="Tahoma" w:cs="Tahoma"/>
      <w:sz w:val="16"/>
      <w:szCs w:val="16"/>
    </w:rPr>
  </w:style>
  <w:style w:type="paragraph" w:styleId="ListParagraph">
    <w:name w:val="List Paragraph"/>
    <w:basedOn w:val="Normal"/>
    <w:uiPriority w:val="34"/>
    <w:qFormat/>
    <w:rsid w:val="00CD3466"/>
    <w:pPr>
      <w:ind w:left="720"/>
      <w:contextualSpacing/>
    </w:pPr>
  </w:style>
  <w:style w:type="paragraph" w:styleId="Header">
    <w:name w:val="header"/>
    <w:basedOn w:val="Normal"/>
    <w:link w:val="HeaderChar"/>
    <w:uiPriority w:val="99"/>
    <w:unhideWhenUsed/>
    <w:rsid w:val="00C23D58"/>
    <w:pPr>
      <w:tabs>
        <w:tab w:val="center" w:pos="4680"/>
        <w:tab w:val="right" w:pos="9360"/>
      </w:tabs>
    </w:pPr>
  </w:style>
  <w:style w:type="character" w:customStyle="1" w:styleId="HeaderChar">
    <w:name w:val="Header Char"/>
    <w:basedOn w:val="DefaultParagraphFont"/>
    <w:link w:val="Header"/>
    <w:uiPriority w:val="99"/>
    <w:rsid w:val="00C23D58"/>
  </w:style>
  <w:style w:type="paragraph" w:styleId="Footer">
    <w:name w:val="footer"/>
    <w:basedOn w:val="Normal"/>
    <w:link w:val="FooterChar"/>
    <w:uiPriority w:val="99"/>
    <w:unhideWhenUsed/>
    <w:rsid w:val="00C23D58"/>
    <w:pPr>
      <w:tabs>
        <w:tab w:val="center" w:pos="4680"/>
        <w:tab w:val="right" w:pos="9360"/>
      </w:tabs>
    </w:pPr>
  </w:style>
  <w:style w:type="character" w:customStyle="1" w:styleId="FooterChar">
    <w:name w:val="Footer Char"/>
    <w:basedOn w:val="DefaultParagraphFont"/>
    <w:link w:val="Footer"/>
    <w:uiPriority w:val="99"/>
    <w:rsid w:val="00C23D58"/>
  </w:style>
  <w:style w:type="character" w:styleId="CommentReference">
    <w:name w:val="annotation reference"/>
    <w:basedOn w:val="DefaultParagraphFont"/>
    <w:uiPriority w:val="99"/>
    <w:semiHidden/>
    <w:unhideWhenUsed/>
    <w:rsid w:val="00843F4B"/>
    <w:rPr>
      <w:sz w:val="16"/>
      <w:szCs w:val="16"/>
    </w:rPr>
  </w:style>
  <w:style w:type="paragraph" w:styleId="CommentText">
    <w:name w:val="annotation text"/>
    <w:basedOn w:val="Normal"/>
    <w:link w:val="CommentTextChar"/>
    <w:uiPriority w:val="99"/>
    <w:semiHidden/>
    <w:unhideWhenUsed/>
    <w:rsid w:val="00843F4B"/>
    <w:rPr>
      <w:sz w:val="20"/>
      <w:szCs w:val="20"/>
    </w:rPr>
  </w:style>
  <w:style w:type="character" w:customStyle="1" w:styleId="CommentTextChar">
    <w:name w:val="Comment Text Char"/>
    <w:basedOn w:val="DefaultParagraphFont"/>
    <w:link w:val="CommentText"/>
    <w:uiPriority w:val="99"/>
    <w:semiHidden/>
    <w:rsid w:val="00843F4B"/>
    <w:rPr>
      <w:sz w:val="20"/>
      <w:szCs w:val="20"/>
    </w:rPr>
  </w:style>
  <w:style w:type="paragraph" w:styleId="CommentSubject">
    <w:name w:val="annotation subject"/>
    <w:basedOn w:val="CommentText"/>
    <w:next w:val="CommentText"/>
    <w:link w:val="CommentSubjectChar"/>
    <w:uiPriority w:val="99"/>
    <w:semiHidden/>
    <w:unhideWhenUsed/>
    <w:rsid w:val="00843F4B"/>
    <w:rPr>
      <w:b/>
      <w:bCs/>
    </w:rPr>
  </w:style>
  <w:style w:type="character" w:customStyle="1" w:styleId="CommentSubjectChar">
    <w:name w:val="Comment Subject Char"/>
    <w:basedOn w:val="CommentTextChar"/>
    <w:link w:val="CommentSubject"/>
    <w:uiPriority w:val="99"/>
    <w:semiHidden/>
    <w:rsid w:val="00843F4B"/>
    <w:rPr>
      <w:b/>
      <w:bCs/>
      <w:sz w:val="20"/>
      <w:szCs w:val="20"/>
    </w:rPr>
  </w:style>
  <w:style w:type="paragraph" w:customStyle="1" w:styleId="Default">
    <w:name w:val="Default"/>
    <w:rsid w:val="002E66C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EE4372"/>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81986">
      <w:bodyDiv w:val="1"/>
      <w:marLeft w:val="0"/>
      <w:marRight w:val="0"/>
      <w:marTop w:val="0"/>
      <w:marBottom w:val="0"/>
      <w:divBdr>
        <w:top w:val="none" w:sz="0" w:space="0" w:color="auto"/>
        <w:left w:val="none" w:sz="0" w:space="0" w:color="auto"/>
        <w:bottom w:val="none" w:sz="0" w:space="0" w:color="auto"/>
        <w:right w:val="none" w:sz="0" w:space="0" w:color="auto"/>
      </w:divBdr>
    </w:div>
    <w:div w:id="1909342251">
      <w:bodyDiv w:val="1"/>
      <w:marLeft w:val="0"/>
      <w:marRight w:val="0"/>
      <w:marTop w:val="0"/>
      <w:marBottom w:val="0"/>
      <w:divBdr>
        <w:top w:val="none" w:sz="0" w:space="0" w:color="auto"/>
        <w:left w:val="none" w:sz="0" w:space="0" w:color="auto"/>
        <w:bottom w:val="none" w:sz="0" w:space="0" w:color="auto"/>
        <w:right w:val="none" w:sz="0" w:space="0" w:color="auto"/>
      </w:divBdr>
    </w:div>
    <w:div w:id="19951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DECONSTRUCTING the COMMON COR</vt:lpstr>
    </vt:vector>
  </TitlesOfParts>
  <Company>Metropolitan Nashville Public Schools</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DECONSTRUCTING the COMMON COR</dc:title>
  <dc:creator>Marjorie Cave</dc:creator>
  <cp:lastModifiedBy>Dutch Bickley</cp:lastModifiedBy>
  <cp:revision>4</cp:revision>
  <cp:lastPrinted>2012-06-22T12:48:00Z</cp:lastPrinted>
  <dcterms:created xsi:type="dcterms:W3CDTF">2015-07-28T22:07:00Z</dcterms:created>
  <dcterms:modified xsi:type="dcterms:W3CDTF">2017-03-19T18:48:00Z</dcterms:modified>
</cp:coreProperties>
</file>